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63B72F" w14:textId="77777777" w:rsidR="00755FD1" w:rsidRPr="00912AB4" w:rsidRDefault="00755FD1" w:rsidP="00755FD1">
      <w:pPr>
        <w:jc w:val="center"/>
        <w:rPr>
          <w:rFonts w:ascii="Calibri Light" w:eastAsia="Times New Roman" w:hAnsi="Calibri Light" w:cs="Calibri Light"/>
        </w:rPr>
      </w:pPr>
      <w:bookmarkStart w:id="0" w:name="_GoBack"/>
      <w:bookmarkEnd w:id="0"/>
      <w:r w:rsidRPr="00912AB4">
        <w:rPr>
          <w:rFonts w:ascii="Calibri Light" w:eastAsia="Calibri" w:hAnsi="Calibri Light" w:cs="Calibri Light"/>
          <w:noProof/>
          <w:lang w:val="lt-LT" w:eastAsia="lt-LT"/>
        </w:rPr>
        <w:drawing>
          <wp:inline distT="0" distB="0" distL="0" distR="0" wp14:anchorId="49299414" wp14:editId="5B22A160">
            <wp:extent cx="2095500" cy="1219835"/>
            <wp:effectExtent l="0" t="0" r="0" b="0"/>
            <wp:docPr id="5"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14:paraId="35775F9D" w14:textId="77777777" w:rsidR="00755FD1" w:rsidRPr="00755FD1" w:rsidRDefault="00755FD1" w:rsidP="00755FD1">
      <w:pPr>
        <w:jc w:val="center"/>
        <w:rPr>
          <w:rFonts w:ascii="Times New Roman" w:eastAsia="Times New Roman" w:hAnsi="Times New Roman" w:cs="Times New Roman"/>
          <w:bCs/>
          <w:strike/>
          <w:lang w:val="en-GB"/>
        </w:rPr>
      </w:pPr>
      <w:r w:rsidRPr="00755FD1">
        <w:rPr>
          <w:rFonts w:ascii="Times New Roman" w:eastAsia="Times New Roman" w:hAnsi="Times New Roman" w:cs="Times New Roman"/>
          <w:bCs/>
          <w:lang w:val="en-GB"/>
        </w:rPr>
        <w:t xml:space="preserve">Sutartis dalinai finansuojamas iš VSF (STS) lėšų, skirtų </w:t>
      </w:r>
    </w:p>
    <w:p w14:paraId="3F9BE633" w14:textId="77777777" w:rsidR="00755FD1" w:rsidRPr="00755FD1" w:rsidRDefault="00755FD1" w:rsidP="00755FD1">
      <w:pPr>
        <w:jc w:val="center"/>
        <w:rPr>
          <w:rFonts w:ascii="Times New Roman" w:hAnsi="Times New Roman" w:cs="Times New Roman"/>
        </w:rPr>
      </w:pPr>
      <w:r w:rsidRPr="00755FD1">
        <w:rPr>
          <w:rFonts w:ascii="Times New Roman" w:hAnsi="Times New Roman" w:cs="Times New Roman"/>
        </w:rPr>
        <w:t>projektui Nr. SVVP/2021/355 "Papildomos IRD veiklos sąnaudos 2022-2023 m.</w:t>
      </w:r>
    </w:p>
    <w:p w14:paraId="5ADAF609" w14:textId="77777777" w:rsidR="00755FD1" w:rsidRPr="00755FD1" w:rsidRDefault="00755FD1" w:rsidP="00755FD1">
      <w:pPr>
        <w:keepNext/>
        <w:tabs>
          <w:tab w:val="left" w:pos="9630"/>
        </w:tabs>
        <w:ind w:right="8"/>
        <w:jc w:val="center"/>
        <w:outlineLvl w:val="0"/>
        <w:rPr>
          <w:rFonts w:ascii="Times New Roman" w:eastAsia="Times New Roman" w:hAnsi="Times New Roman" w:cs="Times New Roman"/>
          <w:b/>
          <w:bCs/>
        </w:rPr>
      </w:pPr>
    </w:p>
    <w:p w14:paraId="1D1DAA5D" w14:textId="1403674C" w:rsidR="00755FD1" w:rsidRPr="00755FD1" w:rsidRDefault="00635E98" w:rsidP="00755FD1">
      <w:pPr>
        <w:keepNext/>
        <w:tabs>
          <w:tab w:val="left" w:pos="9630"/>
        </w:tabs>
        <w:ind w:right="8"/>
        <w:jc w:val="center"/>
        <w:outlineLvl w:val="0"/>
        <w:rPr>
          <w:rFonts w:ascii="Times New Roman" w:eastAsia="Times New Roman" w:hAnsi="Times New Roman" w:cs="Times New Roman"/>
          <w:b/>
          <w:bCs/>
        </w:rPr>
      </w:pPr>
      <w:r>
        <w:rPr>
          <w:rFonts w:ascii="Times New Roman" w:eastAsia="Times New Roman" w:hAnsi="Times New Roman" w:cs="Times New Roman"/>
          <w:b/>
          <w:bCs/>
        </w:rPr>
        <w:t xml:space="preserve">PASLAUGŲ VIEŠOJO PIRKIMO-PARDAVIMO </w:t>
      </w:r>
      <w:r w:rsidR="00755FD1" w:rsidRPr="00755FD1">
        <w:rPr>
          <w:rFonts w:ascii="Times New Roman" w:eastAsia="Times New Roman" w:hAnsi="Times New Roman" w:cs="Times New Roman"/>
          <w:b/>
          <w:bCs/>
        </w:rPr>
        <w:t>SUTARTIS</w:t>
      </w:r>
    </w:p>
    <w:p w14:paraId="161D6544" w14:textId="77777777" w:rsidR="00755FD1" w:rsidRPr="00755FD1" w:rsidRDefault="00755FD1" w:rsidP="00755FD1">
      <w:pPr>
        <w:tabs>
          <w:tab w:val="left" w:pos="9630"/>
        </w:tabs>
        <w:ind w:right="8"/>
        <w:rPr>
          <w:rFonts w:ascii="Times New Roman" w:eastAsia="Times New Roman" w:hAnsi="Times New Roman" w:cs="Times New Roman"/>
        </w:rPr>
      </w:pPr>
    </w:p>
    <w:p w14:paraId="00C28D04" w14:textId="77777777" w:rsidR="00755FD1" w:rsidRPr="00755FD1" w:rsidRDefault="00755FD1" w:rsidP="00755FD1">
      <w:pPr>
        <w:keepNext/>
        <w:tabs>
          <w:tab w:val="left" w:pos="9630"/>
        </w:tabs>
        <w:ind w:right="8"/>
        <w:jc w:val="center"/>
        <w:outlineLvl w:val="4"/>
        <w:rPr>
          <w:rFonts w:ascii="Times New Roman" w:eastAsia="Arial Unicode MS" w:hAnsi="Times New Roman" w:cs="Times New Roman"/>
        </w:rPr>
      </w:pPr>
      <w:r w:rsidRPr="00755FD1">
        <w:rPr>
          <w:rFonts w:ascii="Times New Roman" w:eastAsia="Arial Unicode MS" w:hAnsi="Times New Roman" w:cs="Times New Roman"/>
        </w:rPr>
        <w:t>202___ m                                  d. Nr.</w:t>
      </w:r>
    </w:p>
    <w:p w14:paraId="42A8857B" w14:textId="77777777" w:rsidR="00755FD1" w:rsidRPr="00755FD1" w:rsidRDefault="00755FD1" w:rsidP="00755FD1">
      <w:pPr>
        <w:tabs>
          <w:tab w:val="left" w:pos="9630"/>
        </w:tabs>
        <w:ind w:right="8"/>
        <w:jc w:val="center"/>
        <w:rPr>
          <w:rFonts w:ascii="Times New Roman" w:eastAsia="Times New Roman" w:hAnsi="Times New Roman" w:cs="Times New Roman"/>
        </w:rPr>
      </w:pPr>
      <w:r w:rsidRPr="00755FD1">
        <w:rPr>
          <w:rFonts w:ascii="Times New Roman" w:eastAsia="Times New Roman" w:hAnsi="Times New Roman" w:cs="Times New Roman"/>
        </w:rPr>
        <w:t>Vilnius</w:t>
      </w:r>
    </w:p>
    <w:p w14:paraId="56158DE9" w14:textId="250747A3" w:rsidR="00755FD1" w:rsidRPr="00755FD1" w:rsidRDefault="00755FD1" w:rsidP="00755FD1">
      <w:pPr>
        <w:tabs>
          <w:tab w:val="left" w:pos="9630"/>
          <w:tab w:val="left" w:pos="9720"/>
        </w:tabs>
        <w:ind w:right="8" w:firstLine="567"/>
        <w:rPr>
          <w:rFonts w:ascii="Times New Roman" w:eastAsia="Times New Roman" w:hAnsi="Times New Roman" w:cs="Times New Roman"/>
          <w:color w:val="FF0000"/>
          <w:lang w:val="lt-LT"/>
        </w:rPr>
      </w:pPr>
      <w:r w:rsidRPr="00755FD1">
        <w:rPr>
          <w:rFonts w:ascii="Times New Roman" w:eastAsia="Times New Roman" w:hAnsi="Times New Roman" w:cs="Times New Roman"/>
          <w:b/>
          <w:lang w:val="lt-LT"/>
        </w:rPr>
        <w:t xml:space="preserve">Informatikos ir ryšių departamentas prie Lietuvos Respublikos vidaus reikalų ministerijos </w:t>
      </w:r>
      <w:r w:rsidRPr="00755FD1">
        <w:rPr>
          <w:rFonts w:ascii="Times New Roman" w:eastAsia="Times New Roman" w:hAnsi="Times New Roman" w:cs="Times New Roman"/>
          <w:lang w:val="lt-LT"/>
        </w:rPr>
        <w:t xml:space="preserve">(toliau – </w:t>
      </w:r>
      <w:r w:rsidRPr="00755FD1">
        <w:rPr>
          <w:rFonts w:ascii="Times New Roman" w:eastAsia="Times New Roman" w:hAnsi="Times New Roman" w:cs="Times New Roman"/>
          <w:b/>
          <w:lang w:val="lt-LT"/>
        </w:rPr>
        <w:t>Klientas</w:t>
      </w:r>
      <w:r w:rsidRPr="00755FD1">
        <w:rPr>
          <w:rFonts w:ascii="Times New Roman" w:eastAsia="Times New Roman" w:hAnsi="Times New Roman" w:cs="Times New Roman"/>
          <w:lang w:val="lt-LT"/>
        </w:rPr>
        <w:t xml:space="preserve">), </w:t>
      </w:r>
      <w:r w:rsidRPr="000D73E1">
        <w:rPr>
          <w:rFonts w:ascii="Times New Roman" w:eastAsia="Times New Roman" w:hAnsi="Times New Roman" w:cs="Times New Roman"/>
          <w:lang w:val="lt-LT"/>
        </w:rPr>
        <w:t xml:space="preserve">atstovaujamas </w:t>
      </w:r>
      <w:r w:rsidR="000D73E1" w:rsidRPr="000D73E1">
        <w:rPr>
          <w:rFonts w:ascii="Times New Roman" w:eastAsia="Times New Roman" w:hAnsi="Times New Roman" w:cs="Times New Roman"/>
          <w:lang w:val="lt-LT"/>
        </w:rPr>
        <w:t>direktoriaus Tomo Stankevičiaus</w:t>
      </w:r>
      <w:r w:rsidRPr="000D73E1">
        <w:rPr>
          <w:rFonts w:ascii="Times New Roman" w:eastAsia="Times New Roman" w:hAnsi="Times New Roman" w:cs="Times New Roman"/>
          <w:lang w:val="lt-LT"/>
        </w:rPr>
        <w:t>,</w:t>
      </w:r>
      <w:r w:rsidRPr="00755FD1">
        <w:rPr>
          <w:rFonts w:ascii="Times New Roman" w:eastAsia="Times New Roman" w:hAnsi="Times New Roman" w:cs="Times New Roman"/>
          <w:lang w:val="lt-LT"/>
        </w:rPr>
        <w:t xml:space="preserve"> ir</w:t>
      </w:r>
      <w:r w:rsidRPr="00755FD1">
        <w:rPr>
          <w:rFonts w:ascii="Times New Roman" w:eastAsia="Times New Roman" w:hAnsi="Times New Roman" w:cs="Times New Roman"/>
          <w:b/>
          <w:lang w:val="lt-LT"/>
        </w:rPr>
        <w:t xml:space="preserve"> </w:t>
      </w:r>
      <w:r w:rsidR="000D73E1" w:rsidRPr="00B25ECA">
        <w:rPr>
          <w:rFonts w:ascii="Times New Roman" w:eastAsia="Calibri" w:hAnsi="Times New Roman" w:cs="Times New Roman"/>
          <w:b/>
          <w:lang w:val="lt-LT"/>
        </w:rPr>
        <w:t>Telia Lietuva, AB</w:t>
      </w:r>
      <w:r w:rsidRPr="00755FD1">
        <w:rPr>
          <w:rFonts w:ascii="Times New Roman" w:eastAsia="Times New Roman" w:hAnsi="Times New Roman" w:cs="Times New Roman"/>
          <w:b/>
          <w:lang w:val="lt-LT"/>
        </w:rPr>
        <w:t xml:space="preserve"> </w:t>
      </w:r>
      <w:r w:rsidRPr="00755FD1">
        <w:rPr>
          <w:rFonts w:ascii="Times New Roman" w:eastAsia="Times New Roman" w:hAnsi="Times New Roman" w:cs="Times New Roman"/>
          <w:lang w:val="lt-LT"/>
        </w:rPr>
        <w:t xml:space="preserve">(toliau – </w:t>
      </w:r>
      <w:r w:rsidRPr="00755FD1">
        <w:rPr>
          <w:rFonts w:ascii="Times New Roman" w:eastAsia="Times New Roman" w:hAnsi="Times New Roman" w:cs="Times New Roman"/>
          <w:b/>
          <w:lang w:val="lt-LT"/>
        </w:rPr>
        <w:t>Paslaugų teikėjas</w:t>
      </w:r>
      <w:r w:rsidRPr="00755FD1">
        <w:rPr>
          <w:rFonts w:ascii="Times New Roman" w:eastAsia="Times New Roman" w:hAnsi="Times New Roman" w:cs="Times New Roman"/>
          <w:lang w:val="lt-LT"/>
        </w:rPr>
        <w:t>), atstovaujama</w:t>
      </w:r>
      <w:r w:rsidR="000D73E1">
        <w:rPr>
          <w:rFonts w:ascii="Times New Roman" w:eastAsia="Times New Roman" w:hAnsi="Times New Roman" w:cs="Times New Roman"/>
          <w:lang w:val="lt-LT"/>
        </w:rPr>
        <w:t xml:space="preserve"> </w:t>
      </w:r>
      <w:r w:rsidR="000D73E1" w:rsidRPr="00B25ECA">
        <w:rPr>
          <w:rFonts w:ascii="Times New Roman" w:eastAsia="Calibri" w:hAnsi="Times New Roman" w:cs="Times New Roman"/>
          <w:lang w:val="lt-LT"/>
        </w:rPr>
        <w:t>Verslo klientų padalinio Viešojo sektoriaus padalinio vadovo Viktoro Dzindzeletos, veikiančio pagal 2022 m. sausio 19 d. įgaliojimą Nr. 2022-00009</w:t>
      </w:r>
      <w:r w:rsidRPr="00755FD1">
        <w:rPr>
          <w:rFonts w:ascii="Times New Roman" w:eastAsia="Times New Roman" w:hAnsi="Times New Roman" w:cs="Times New Roman"/>
          <w:lang w:val="lt-LT"/>
        </w:rPr>
        <w:t>, toliau kartu ar atskirai vadinam</w:t>
      </w:r>
      <w:r w:rsidR="00BC1056" w:rsidRPr="00696937">
        <w:rPr>
          <w:rFonts w:ascii="Times New Roman" w:eastAsia="Times New Roman" w:hAnsi="Times New Roman" w:cs="Times New Roman"/>
          <w:lang w:val="lt-LT"/>
        </w:rPr>
        <w:t xml:space="preserve">i </w:t>
      </w:r>
      <w:r w:rsidRPr="00755FD1">
        <w:rPr>
          <w:rFonts w:ascii="Times New Roman" w:eastAsia="Times New Roman" w:hAnsi="Times New Roman" w:cs="Times New Roman"/>
          <w:lang w:val="lt-LT"/>
        </w:rPr>
        <w:t>Šalimis, vadovaudamiesi Turto valdymo ir ūkio departamento prie Lietuvos Respublikos vidaus reikalų ministerijos</w:t>
      </w:r>
      <w:r w:rsidR="000D73E1">
        <w:rPr>
          <w:rFonts w:ascii="Times New Roman" w:eastAsia="Times New Roman" w:hAnsi="Times New Roman" w:cs="Times New Roman"/>
          <w:lang w:val="lt-LT"/>
        </w:rPr>
        <w:t xml:space="preserve"> </w:t>
      </w:r>
      <w:r w:rsidR="000D73E1" w:rsidRPr="00B25ECA">
        <w:rPr>
          <w:rFonts w:ascii="Times New Roman" w:eastAsia="Calibri" w:hAnsi="Times New Roman" w:cs="Times New Roman"/>
          <w:lang w:val="lt-LT"/>
        </w:rPr>
        <w:t>viešojo pirkimo komisijos 2022 m. spalio 18 d. posėdžio protokolu Nr. P</w:t>
      </w:r>
      <w:r w:rsidR="000D73E1" w:rsidRPr="00B25ECA">
        <w:rPr>
          <w:rFonts w:ascii="Times New Roman" w:eastAsia="Calibri" w:hAnsi="Times New Roman" w:cs="Times New Roman"/>
          <w:bCs/>
          <w:lang w:val="lt-LT"/>
        </w:rPr>
        <w:t>-241</w:t>
      </w:r>
      <w:r w:rsidRPr="00755FD1">
        <w:rPr>
          <w:rFonts w:ascii="Times New Roman" w:eastAsia="Times New Roman" w:hAnsi="Times New Roman" w:cs="Times New Roman"/>
          <w:lang w:val="lt-LT"/>
        </w:rPr>
        <w:t xml:space="preserve">, sudaro šią </w:t>
      </w:r>
      <w:r w:rsidR="00635E98" w:rsidRPr="00696937">
        <w:rPr>
          <w:lang w:val="lt-LT"/>
        </w:rPr>
        <w:t xml:space="preserve">paslaugų viešojo pirkimo-pardavimo </w:t>
      </w:r>
      <w:r w:rsidRPr="00755FD1">
        <w:rPr>
          <w:rFonts w:ascii="Times New Roman" w:eastAsia="Times New Roman" w:hAnsi="Times New Roman" w:cs="Times New Roman"/>
          <w:lang w:val="lt-LT"/>
        </w:rPr>
        <w:t>sutartį (toliau – Sutartis).</w:t>
      </w:r>
    </w:p>
    <w:p w14:paraId="13F1FADD" w14:textId="77777777" w:rsidR="00755FD1" w:rsidRPr="00755FD1" w:rsidRDefault="00755FD1" w:rsidP="00755FD1">
      <w:pPr>
        <w:tabs>
          <w:tab w:val="left" w:pos="9630"/>
        </w:tabs>
        <w:ind w:left="360" w:right="8"/>
        <w:jc w:val="center"/>
        <w:rPr>
          <w:rFonts w:ascii="Times New Roman" w:eastAsia="Times New Roman" w:hAnsi="Times New Roman" w:cs="Times New Roman"/>
          <w:b/>
          <w:lang w:val="lt-LT"/>
        </w:rPr>
      </w:pPr>
      <w:r w:rsidRPr="00755FD1">
        <w:rPr>
          <w:rFonts w:ascii="Times New Roman" w:eastAsia="Times New Roman" w:hAnsi="Times New Roman" w:cs="Times New Roman"/>
          <w:b/>
          <w:lang w:val="lt-LT"/>
        </w:rPr>
        <w:t>1. SUTARTIES DALYKAS</w:t>
      </w:r>
    </w:p>
    <w:p w14:paraId="4531B43F" w14:textId="6314696E" w:rsidR="00755FD1" w:rsidRPr="00755FD1" w:rsidRDefault="00755FD1" w:rsidP="00755FD1">
      <w:pPr>
        <w:pStyle w:val="Sraopastraipa"/>
        <w:tabs>
          <w:tab w:val="left" w:pos="9630"/>
          <w:tab w:val="left" w:pos="9720"/>
        </w:tabs>
        <w:spacing w:after="0" w:line="240" w:lineRule="auto"/>
        <w:ind w:left="0" w:right="8" w:firstLine="567"/>
        <w:rPr>
          <w:rFonts w:ascii="Times New Roman" w:eastAsia="Times New Roman" w:hAnsi="Times New Roman" w:cs="Times New Roman"/>
          <w:lang w:val="lt-LT"/>
        </w:rPr>
      </w:pPr>
      <w:r w:rsidRPr="00755FD1">
        <w:rPr>
          <w:rFonts w:ascii="Times New Roman" w:eastAsia="Times New Roman" w:hAnsi="Times New Roman" w:cs="Times New Roman"/>
          <w:lang w:val="lt-LT"/>
        </w:rPr>
        <w:t xml:space="preserve">1.1. Paslaugų teikėjas įsipareigoja Sutartyje nustatyta tvarka ir sąlygomis teikti </w:t>
      </w:r>
      <w:r w:rsidRPr="00755FD1">
        <w:rPr>
          <w:rFonts w:ascii="Times New Roman" w:eastAsia="Calibri" w:hAnsi="Times New Roman" w:cs="Times New Roman"/>
          <w:bCs/>
          <w:lang w:val="lt-LT"/>
        </w:rPr>
        <w:t xml:space="preserve">Lietuvos viešojo saugumo ir pagalbos tarnybų skaitmeninio mobiliojo radijo ryšio tinklo (toliau – SMRRT) įrangos talpinimo </w:t>
      </w:r>
      <w:r w:rsidRPr="00755FD1">
        <w:rPr>
          <w:rFonts w:ascii="Times New Roman" w:eastAsia="Times New Roman" w:hAnsi="Times New Roman" w:cs="Times New Roman"/>
          <w:lang w:val="lt-LT"/>
        </w:rPr>
        <w:t>paslaugas</w:t>
      </w:r>
      <w:r w:rsidR="00696937">
        <w:rPr>
          <w:rFonts w:ascii="Times New Roman" w:eastAsia="Times New Roman" w:hAnsi="Times New Roman" w:cs="Times New Roman"/>
          <w:lang w:val="lt-LT"/>
        </w:rPr>
        <w:t xml:space="preserve"> </w:t>
      </w:r>
      <w:r w:rsidR="000D73E1" w:rsidRPr="000B66C6">
        <w:rPr>
          <w:rFonts w:ascii="Times New Roman" w:eastAsia="Times New Roman" w:hAnsi="Times New Roman" w:cs="Times New Roman"/>
          <w:lang w:val="lt-LT"/>
        </w:rPr>
        <w:t>8-9</w:t>
      </w:r>
      <w:r w:rsidRPr="000B66C6">
        <w:rPr>
          <w:rFonts w:ascii="Times New Roman" w:eastAsia="Times New Roman" w:hAnsi="Times New Roman" w:cs="Times New Roman"/>
          <w:lang w:val="lt-LT"/>
        </w:rPr>
        <w:t xml:space="preserve"> pirkimo objekto dalyje</w:t>
      </w:r>
      <w:r w:rsidRPr="00755FD1">
        <w:rPr>
          <w:rFonts w:ascii="Times New Roman" w:eastAsia="Times New Roman" w:hAnsi="Times New Roman" w:cs="Times New Roman"/>
          <w:i/>
          <w:lang w:val="lt-LT"/>
        </w:rPr>
        <w:t xml:space="preserve"> </w:t>
      </w:r>
      <w:r w:rsidRPr="00755FD1">
        <w:rPr>
          <w:rFonts w:ascii="Times New Roman" w:eastAsia="Times New Roman" w:hAnsi="Times New Roman" w:cs="Times New Roman"/>
          <w:lang w:val="lt-LT"/>
        </w:rPr>
        <w:t>(toliau – paslaugos), kurių specifikacija nurodyta Sutarties 1 priede – Techninėje specifikacijoje (toliau – Sutarties 1 priedas), o Klientas Sutartyje nustatyta tvarka ir sąlygomis įsipareigoja sumokėti Paslaugų teikėjui už jas.</w:t>
      </w:r>
    </w:p>
    <w:p w14:paraId="1EDCA510"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lang w:val="lt-LT"/>
        </w:rPr>
      </w:pPr>
      <w:r w:rsidRPr="00755FD1">
        <w:rPr>
          <w:rFonts w:ascii="Times New Roman" w:eastAsia="Times New Roman" w:hAnsi="Times New Roman" w:cs="Times New Roman"/>
          <w:lang w:val="lt-LT"/>
        </w:rPr>
        <w:t>1.2. Sutartis sudaryta vadovaujantis Lietuvos Respublikos civilinio kodekso ir Lietuvos Respublikos viešųjų pirkimų įstatymo, pirkimo sąlygų ir pasiūlymo, pripažintu laimėjusiu, nuostatomis.</w:t>
      </w:r>
    </w:p>
    <w:p w14:paraId="11B517EE" w14:textId="77777777" w:rsidR="00755FD1" w:rsidRPr="00755FD1" w:rsidRDefault="00755FD1" w:rsidP="00755FD1">
      <w:pPr>
        <w:tabs>
          <w:tab w:val="left" w:pos="9630"/>
        </w:tabs>
        <w:ind w:right="8"/>
        <w:rPr>
          <w:rFonts w:ascii="Times New Roman" w:eastAsia="Times New Roman" w:hAnsi="Times New Roman" w:cs="Times New Roman"/>
          <w:lang w:val="lt-LT"/>
        </w:rPr>
      </w:pPr>
    </w:p>
    <w:p w14:paraId="6AD78B13" w14:textId="7F8D0EE3" w:rsidR="00755FD1" w:rsidRPr="00696937" w:rsidRDefault="00755FD1" w:rsidP="00696937">
      <w:pPr>
        <w:tabs>
          <w:tab w:val="left" w:pos="9630"/>
        </w:tabs>
        <w:ind w:left="360" w:right="8"/>
        <w:jc w:val="center"/>
        <w:rPr>
          <w:rFonts w:ascii="Times New Roman" w:eastAsia="Times New Roman" w:hAnsi="Times New Roman" w:cs="Times New Roman"/>
          <w:b/>
        </w:rPr>
      </w:pPr>
      <w:r w:rsidRPr="00755FD1">
        <w:rPr>
          <w:rFonts w:ascii="Times New Roman" w:eastAsia="Times New Roman" w:hAnsi="Times New Roman" w:cs="Times New Roman"/>
          <w:b/>
        </w:rPr>
        <w:t>2. SUTARTIES KAINA, ATSISKAITYMO TVARKA IR ĮRANGOS TALPINIMO AKTO PASIRAŠYMAS</w:t>
      </w:r>
    </w:p>
    <w:p w14:paraId="69FF4406" w14:textId="211D8418"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lastRenderedPageBreak/>
        <w:t xml:space="preserve">2.1. Sutarties kaina – iki </w:t>
      </w:r>
      <w:r w:rsidR="004F2D4A" w:rsidRPr="004F2D4A">
        <w:rPr>
          <w:rFonts w:ascii="Times New Roman" w:eastAsia="Times New Roman" w:hAnsi="Times New Roman" w:cs="Times New Roman"/>
          <w:b/>
        </w:rPr>
        <w:t>35</w:t>
      </w:r>
      <w:r w:rsidR="00EE2AB8" w:rsidRPr="004F2D4A">
        <w:rPr>
          <w:rFonts w:ascii="Times New Roman" w:eastAsia="Times New Roman" w:hAnsi="Times New Roman" w:cs="Times New Roman"/>
          <w:b/>
        </w:rPr>
        <w:t> </w:t>
      </w:r>
      <w:r w:rsidR="004F2D4A" w:rsidRPr="004F2D4A">
        <w:rPr>
          <w:rFonts w:ascii="Times New Roman" w:eastAsia="Times New Roman" w:hAnsi="Times New Roman" w:cs="Times New Roman"/>
          <w:b/>
        </w:rPr>
        <w:t>258</w:t>
      </w:r>
      <w:r w:rsidR="00EE2AB8" w:rsidRPr="004F2D4A">
        <w:rPr>
          <w:rFonts w:ascii="Times New Roman" w:eastAsia="Times New Roman" w:hAnsi="Times New Roman" w:cs="Times New Roman"/>
          <w:b/>
        </w:rPr>
        <w:t>,</w:t>
      </w:r>
      <w:r w:rsidR="00EE2AB8" w:rsidRPr="00EE2AB8">
        <w:rPr>
          <w:rFonts w:ascii="Times New Roman" w:eastAsia="Times New Roman" w:hAnsi="Times New Roman" w:cs="Times New Roman"/>
          <w:b/>
        </w:rPr>
        <w:t>98</w:t>
      </w:r>
      <w:r w:rsidRPr="00EE2AB8">
        <w:rPr>
          <w:rFonts w:ascii="Times New Roman" w:eastAsia="Times New Roman" w:hAnsi="Times New Roman" w:cs="Times New Roman"/>
          <w:b/>
          <w:i/>
        </w:rPr>
        <w:t xml:space="preserve"> </w:t>
      </w:r>
      <w:r w:rsidRPr="00EE2AB8">
        <w:rPr>
          <w:rFonts w:ascii="Times New Roman" w:eastAsia="Times New Roman" w:hAnsi="Times New Roman" w:cs="Times New Roman"/>
          <w:b/>
        </w:rPr>
        <w:t>Eur</w:t>
      </w:r>
      <w:r w:rsidRPr="00EE2AB8">
        <w:rPr>
          <w:rFonts w:ascii="Times New Roman" w:eastAsia="Times New Roman" w:hAnsi="Times New Roman" w:cs="Times New Roman"/>
          <w:b/>
          <w:i/>
        </w:rPr>
        <w:t xml:space="preserve"> </w:t>
      </w:r>
      <w:r w:rsidRPr="00EE2AB8">
        <w:rPr>
          <w:rFonts w:ascii="Times New Roman" w:eastAsia="Times New Roman" w:hAnsi="Times New Roman" w:cs="Times New Roman"/>
          <w:b/>
        </w:rPr>
        <w:t>(</w:t>
      </w:r>
      <w:r w:rsidR="004F2D4A">
        <w:rPr>
          <w:rFonts w:ascii="Times New Roman" w:eastAsia="Times New Roman" w:hAnsi="Times New Roman" w:cs="Times New Roman"/>
          <w:b/>
        </w:rPr>
        <w:t xml:space="preserve">trisdešimt penkių </w:t>
      </w:r>
      <w:r w:rsidR="00EE2AB8" w:rsidRPr="00EE2AB8">
        <w:rPr>
          <w:rFonts w:ascii="Times New Roman" w:eastAsia="Times New Roman" w:hAnsi="Times New Roman" w:cs="Times New Roman"/>
          <w:b/>
        </w:rPr>
        <w:t xml:space="preserve">tūkstančių dviejų šimtų </w:t>
      </w:r>
      <w:r w:rsidR="004F2D4A">
        <w:rPr>
          <w:rFonts w:ascii="Times New Roman" w:eastAsia="Times New Roman" w:hAnsi="Times New Roman" w:cs="Times New Roman"/>
          <w:b/>
        </w:rPr>
        <w:t>penkiasdešimt</w:t>
      </w:r>
      <w:r w:rsidR="00EE2AB8" w:rsidRPr="00EE2AB8">
        <w:rPr>
          <w:rFonts w:ascii="Times New Roman" w:eastAsia="Times New Roman" w:hAnsi="Times New Roman" w:cs="Times New Roman"/>
          <w:b/>
        </w:rPr>
        <w:t xml:space="preserve"> aštuonių eurų ir devyniasdešimt aštuonių centų</w:t>
      </w:r>
      <w:r w:rsidRPr="00EE2AB8">
        <w:rPr>
          <w:rFonts w:ascii="Times New Roman" w:eastAsia="Times New Roman" w:hAnsi="Times New Roman" w:cs="Times New Roman"/>
          <w:b/>
        </w:rPr>
        <w:t>)</w:t>
      </w:r>
      <w:r w:rsidRPr="00755FD1">
        <w:rPr>
          <w:rFonts w:ascii="Times New Roman" w:eastAsia="Times New Roman" w:hAnsi="Times New Roman" w:cs="Times New Roman"/>
        </w:rPr>
        <w:t xml:space="preserve">, įskaitant pridėtinės vertės mokestį (toliau – PVM), t. y. </w:t>
      </w:r>
      <w:r w:rsidR="004F2D4A" w:rsidRPr="004F2D4A">
        <w:rPr>
          <w:rFonts w:ascii="Times New Roman" w:eastAsia="Times New Roman" w:hAnsi="Times New Roman" w:cs="Times New Roman"/>
        </w:rPr>
        <w:t>28 238,98</w:t>
      </w:r>
      <w:r w:rsidR="004F2D4A" w:rsidRPr="004F2D4A">
        <w:rPr>
          <w:rFonts w:ascii="Times New Roman" w:eastAsia="Times New Roman" w:hAnsi="Times New Roman" w:cs="Times New Roman"/>
          <w:i/>
        </w:rPr>
        <w:t xml:space="preserve"> </w:t>
      </w:r>
      <w:r w:rsidR="004F2D4A" w:rsidRPr="004F2D4A">
        <w:rPr>
          <w:rFonts w:ascii="Times New Roman" w:eastAsia="Times New Roman" w:hAnsi="Times New Roman" w:cs="Times New Roman"/>
        </w:rPr>
        <w:t>Eur</w:t>
      </w:r>
      <w:r w:rsidR="004F2D4A" w:rsidRPr="004F2D4A">
        <w:rPr>
          <w:rFonts w:ascii="Times New Roman" w:eastAsia="Times New Roman" w:hAnsi="Times New Roman" w:cs="Times New Roman"/>
          <w:i/>
        </w:rPr>
        <w:t xml:space="preserve"> </w:t>
      </w:r>
      <w:r w:rsidR="004F2D4A" w:rsidRPr="004F2D4A">
        <w:rPr>
          <w:rFonts w:ascii="Times New Roman" w:eastAsia="Times New Roman" w:hAnsi="Times New Roman" w:cs="Times New Roman"/>
        </w:rPr>
        <w:t>(dvidešimt aštuoni tūkstanči</w:t>
      </w:r>
      <w:r w:rsidR="004F2D4A">
        <w:rPr>
          <w:rFonts w:ascii="Times New Roman" w:eastAsia="Times New Roman" w:hAnsi="Times New Roman" w:cs="Times New Roman"/>
        </w:rPr>
        <w:t>ai</w:t>
      </w:r>
      <w:r w:rsidR="004F2D4A" w:rsidRPr="004F2D4A">
        <w:rPr>
          <w:rFonts w:ascii="Times New Roman" w:eastAsia="Times New Roman" w:hAnsi="Times New Roman" w:cs="Times New Roman"/>
        </w:rPr>
        <w:t xml:space="preserve"> d</w:t>
      </w:r>
      <w:r w:rsidR="004F2D4A">
        <w:rPr>
          <w:rFonts w:ascii="Times New Roman" w:eastAsia="Times New Roman" w:hAnsi="Times New Roman" w:cs="Times New Roman"/>
        </w:rPr>
        <w:t>u</w:t>
      </w:r>
      <w:r w:rsidR="004F2D4A" w:rsidRPr="004F2D4A">
        <w:rPr>
          <w:rFonts w:ascii="Times New Roman" w:eastAsia="Times New Roman" w:hAnsi="Times New Roman" w:cs="Times New Roman"/>
        </w:rPr>
        <w:t xml:space="preserve"> šimt</w:t>
      </w:r>
      <w:r w:rsidR="004F2D4A">
        <w:rPr>
          <w:rFonts w:ascii="Times New Roman" w:eastAsia="Times New Roman" w:hAnsi="Times New Roman" w:cs="Times New Roman"/>
        </w:rPr>
        <w:t>ai</w:t>
      </w:r>
      <w:r w:rsidR="004F2D4A" w:rsidRPr="004F2D4A">
        <w:rPr>
          <w:rFonts w:ascii="Times New Roman" w:eastAsia="Times New Roman" w:hAnsi="Times New Roman" w:cs="Times New Roman"/>
        </w:rPr>
        <w:t xml:space="preserve"> trisdešimt aštuoni eur</w:t>
      </w:r>
      <w:r w:rsidR="004F2D4A">
        <w:rPr>
          <w:rFonts w:ascii="Times New Roman" w:eastAsia="Times New Roman" w:hAnsi="Times New Roman" w:cs="Times New Roman"/>
        </w:rPr>
        <w:t>ai</w:t>
      </w:r>
      <w:r w:rsidR="004F2D4A" w:rsidRPr="004F2D4A">
        <w:rPr>
          <w:rFonts w:ascii="Times New Roman" w:eastAsia="Times New Roman" w:hAnsi="Times New Roman" w:cs="Times New Roman"/>
        </w:rPr>
        <w:t xml:space="preserve"> ir devyniasdešimt aštuoni cent</w:t>
      </w:r>
      <w:r w:rsidR="004F2D4A">
        <w:rPr>
          <w:rFonts w:ascii="Times New Roman" w:eastAsia="Times New Roman" w:hAnsi="Times New Roman" w:cs="Times New Roman"/>
        </w:rPr>
        <w:t>ai)</w:t>
      </w:r>
      <w:r w:rsidR="004F2D4A" w:rsidRPr="004F2D4A">
        <w:rPr>
          <w:rFonts w:ascii="Times New Roman" w:eastAsia="Times New Roman" w:hAnsi="Times New Roman" w:cs="Times New Roman"/>
        </w:rPr>
        <w:t xml:space="preserve"> </w:t>
      </w:r>
      <w:r w:rsidRPr="00755FD1">
        <w:rPr>
          <w:rFonts w:ascii="Times New Roman" w:eastAsia="Times New Roman" w:hAnsi="Times New Roman" w:cs="Times New Roman"/>
        </w:rPr>
        <w:t xml:space="preserve">su PVM skirta </w:t>
      </w:r>
      <w:r w:rsidRPr="004F2D4A">
        <w:rPr>
          <w:rFonts w:ascii="Times New Roman" w:eastAsia="Times New Roman" w:hAnsi="Times New Roman" w:cs="Times New Roman"/>
        </w:rPr>
        <w:t xml:space="preserve">paslaugoms ir </w:t>
      </w:r>
      <w:r w:rsidR="004F2D4A" w:rsidRPr="004F2D4A">
        <w:rPr>
          <w:rFonts w:ascii="Times New Roman" w:eastAsia="Times New Roman" w:hAnsi="Times New Roman" w:cs="Times New Roman"/>
        </w:rPr>
        <w:t>7 020,00</w:t>
      </w:r>
      <w:r w:rsidRPr="004F2D4A">
        <w:rPr>
          <w:rFonts w:ascii="Times New Roman" w:eastAsia="Times New Roman" w:hAnsi="Times New Roman" w:cs="Times New Roman"/>
        </w:rPr>
        <w:t xml:space="preserve"> Eur </w:t>
      </w:r>
      <w:r w:rsidR="004F2D4A">
        <w:rPr>
          <w:rFonts w:ascii="Times New Roman" w:eastAsia="Times New Roman" w:hAnsi="Times New Roman" w:cs="Times New Roman"/>
        </w:rPr>
        <w:t>(septyni tūkstanči</w:t>
      </w:r>
      <w:r w:rsidR="004D1FE0">
        <w:rPr>
          <w:rFonts w:ascii="Times New Roman" w:eastAsia="Times New Roman" w:hAnsi="Times New Roman" w:cs="Times New Roman"/>
        </w:rPr>
        <w:t>ai</w:t>
      </w:r>
      <w:r w:rsidR="004F2D4A">
        <w:rPr>
          <w:rFonts w:ascii="Times New Roman" w:eastAsia="Times New Roman" w:hAnsi="Times New Roman" w:cs="Times New Roman"/>
        </w:rPr>
        <w:t xml:space="preserve"> dvidešimt eurų ir nulis centų) </w:t>
      </w:r>
      <w:r w:rsidRPr="004F2D4A">
        <w:rPr>
          <w:rFonts w:ascii="Times New Roman" w:eastAsia="Times New Roman" w:hAnsi="Times New Roman" w:cs="Times New Roman"/>
        </w:rPr>
        <w:t>su PVM</w:t>
      </w:r>
      <w:r w:rsidRPr="00755FD1">
        <w:rPr>
          <w:rFonts w:ascii="Times New Roman" w:eastAsia="Times New Roman" w:hAnsi="Times New Roman" w:cs="Times New Roman"/>
        </w:rPr>
        <w:t xml:space="preserve"> skirta faktinėms išlaidoms už SMRRT įrangos faktiškai sunaudotą elektros energiją.</w:t>
      </w:r>
    </w:p>
    <w:p w14:paraId="00E17838" w14:textId="372FB291" w:rsidR="00755FD1" w:rsidRPr="00696937" w:rsidRDefault="00755FD1" w:rsidP="00755FD1">
      <w:pPr>
        <w:tabs>
          <w:tab w:val="left" w:pos="1134"/>
          <w:tab w:val="left" w:pos="9630"/>
          <w:tab w:val="left" w:pos="9720"/>
        </w:tabs>
        <w:ind w:right="8" w:firstLine="567"/>
        <w:rPr>
          <w:rFonts w:ascii="Times New Roman" w:eastAsia="Times New Roman" w:hAnsi="Times New Roman" w:cs="Times New Roman"/>
        </w:rPr>
      </w:pPr>
      <w:r w:rsidRPr="00696937">
        <w:rPr>
          <w:rFonts w:ascii="Times New Roman" w:eastAsia="Times New Roman" w:hAnsi="Times New Roman" w:cs="Times New Roman"/>
        </w:rPr>
        <w:t>Detalios paslaugų kainos:</w:t>
      </w:r>
    </w:p>
    <w:p w14:paraId="592FCF62" w14:textId="04614C1D" w:rsidR="00635E98" w:rsidRPr="00696937" w:rsidRDefault="00635E98" w:rsidP="00635E98">
      <w:pPr>
        <w:pStyle w:val="Sraopastraipa"/>
        <w:tabs>
          <w:tab w:val="left" w:pos="0"/>
        </w:tabs>
        <w:spacing w:after="0" w:line="240" w:lineRule="auto"/>
        <w:ind w:hanging="720"/>
        <w:rPr>
          <w:rFonts w:ascii="Times New Roman" w:hAnsi="Times New Roman" w:cs="Times New Roman"/>
          <w:b/>
          <w:lang w:val="lt-LT"/>
        </w:rPr>
      </w:pPr>
      <w:r w:rsidRPr="00696937">
        <w:rPr>
          <w:rFonts w:ascii="Times New Roman" w:eastAsia="Times New Roman" w:hAnsi="Times New Roman" w:cs="Times New Roman"/>
          <w:i/>
        </w:rPr>
        <w:t>Lentelė Nr. 1.</w:t>
      </w:r>
    </w:p>
    <w:tbl>
      <w:tblPr>
        <w:tblW w:w="5000" w:type="pct"/>
        <w:jc w:val="center"/>
        <w:tblLook w:val="04A0" w:firstRow="1" w:lastRow="0" w:firstColumn="1" w:lastColumn="0" w:noHBand="0" w:noVBand="1"/>
      </w:tblPr>
      <w:tblGrid>
        <w:gridCol w:w="925"/>
        <w:gridCol w:w="2187"/>
        <w:gridCol w:w="1445"/>
        <w:gridCol w:w="1060"/>
        <w:gridCol w:w="1158"/>
        <w:gridCol w:w="1354"/>
        <w:gridCol w:w="1500"/>
      </w:tblGrid>
      <w:tr w:rsidR="00635E98" w:rsidRPr="00696937" w14:paraId="0BFA0590"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33C296" w14:textId="77777777" w:rsidR="00635E98" w:rsidRPr="00696937" w:rsidRDefault="00635E98" w:rsidP="00063AD7">
            <w:pPr>
              <w:spacing w:after="0" w:line="240" w:lineRule="auto"/>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4EBCC21E" w14:textId="77777777" w:rsidR="00635E98" w:rsidRPr="00696937" w:rsidRDefault="00635E98" w:rsidP="00063AD7">
            <w:pPr>
              <w:spacing w:after="0" w:line="240" w:lineRule="auto"/>
              <w:jc w:val="center"/>
              <w:rPr>
                <w:rFonts w:ascii="Times New Roman" w:eastAsia="Times New Roman" w:hAnsi="Times New Roman" w:cs="Times New Roman"/>
                <w:lang w:val="lt-LT" w:eastAsia="lt-LT"/>
              </w:rPr>
            </w:pPr>
            <w:r w:rsidRPr="00696937">
              <w:rPr>
                <w:rFonts w:ascii="Times New Roman" w:eastAsia="Times New Roman" w:hAnsi="Times New Roman" w:cs="Times New Roman"/>
                <w:lang w:val="lt-LT" w:eastAsia="lt-LT"/>
              </w:rPr>
              <w:t>SMRRT įrangos</w:t>
            </w:r>
          </w:p>
          <w:p w14:paraId="3A6FD9A2" w14:textId="77777777" w:rsidR="00635E98" w:rsidRPr="00696937" w:rsidRDefault="00635E98" w:rsidP="00063AD7">
            <w:pPr>
              <w:spacing w:after="0" w:line="240" w:lineRule="auto"/>
              <w:jc w:val="center"/>
              <w:rPr>
                <w:rFonts w:ascii="Times New Roman" w:eastAsia="Times New Roman" w:hAnsi="Times New Roman" w:cs="Times New Roman"/>
                <w:lang w:val="lt-LT" w:eastAsia="lt-LT"/>
              </w:rPr>
            </w:pPr>
            <w:r w:rsidRPr="00696937">
              <w:rPr>
                <w:rFonts w:ascii="Times New Roman" w:eastAsia="Times New Roman" w:hAnsi="Times New Roman" w:cs="Times New Roman"/>
                <w:lang w:val="lt-LT" w:eastAsia="lt-LT"/>
              </w:rPr>
              <w:t xml:space="preserve">talpinimo vietos adresas </w:t>
            </w:r>
          </w:p>
          <w:p w14:paraId="6FFCE26E" w14:textId="77777777" w:rsidR="00635E98" w:rsidRPr="00696937" w:rsidRDefault="00635E98" w:rsidP="00063AD7">
            <w:pPr>
              <w:spacing w:after="0" w:line="240" w:lineRule="auto"/>
              <w:jc w:val="center"/>
              <w:rPr>
                <w:rFonts w:ascii="Times New Roman" w:eastAsia="Times New Roman" w:hAnsi="Times New Roman" w:cs="Times New Roman"/>
                <w:lang w:val="lt-LT" w:eastAsia="lt-LT"/>
              </w:rPr>
            </w:pPr>
            <w:r w:rsidRPr="00696937">
              <w:rPr>
                <w:rFonts w:ascii="Times New Roman" w:eastAsia="Times New Roman" w:hAnsi="Times New Roman" w:cs="Times New Roman"/>
                <w:lang w:val="lt-LT" w:eastAsia="lt-LT"/>
              </w:rPr>
              <w:t>su koordinatėmis ir talpinimo aukščio</w:t>
            </w:r>
          </w:p>
          <w:p w14:paraId="53879A35" w14:textId="77777777" w:rsidR="00635E98" w:rsidRPr="00696937" w:rsidRDefault="00635E98" w:rsidP="00063AD7">
            <w:pPr>
              <w:spacing w:after="0" w:line="240" w:lineRule="auto"/>
              <w:jc w:val="center"/>
              <w:rPr>
                <w:rFonts w:ascii="Times New Roman" w:eastAsia="Times New Roman" w:hAnsi="Times New Roman" w:cs="Times New Roman"/>
                <w:lang w:val="lt-LT" w:eastAsia="lt-LT"/>
              </w:rPr>
            </w:pPr>
            <w:r w:rsidRPr="00696937">
              <w:rPr>
                <w:rFonts w:ascii="Times New Roman" w:eastAsia="Times New Roman" w:hAnsi="Times New Roman" w:cs="Times New Roman"/>
                <w:lang w:val="lt-LT" w:eastAsia="lt-LT"/>
              </w:rPr>
              <w:t xml:space="preserve">(nuo ... iki) ribos (m) </w:t>
            </w:r>
          </w:p>
          <w:p w14:paraId="1433D406" w14:textId="16DF8229" w:rsidR="00635E98" w:rsidRPr="00696937" w:rsidRDefault="00635E98" w:rsidP="002C364C">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lang w:val="lt-LT" w:eastAsia="lt-LT"/>
              </w:rPr>
              <w:t xml:space="preserve">nurodytai kainai </w:t>
            </w:r>
          </w:p>
        </w:tc>
        <w:tc>
          <w:tcPr>
            <w:tcW w:w="562" w:type="pct"/>
            <w:tcBorders>
              <w:top w:val="single" w:sz="4" w:space="0" w:color="auto"/>
              <w:left w:val="nil"/>
              <w:bottom w:val="single" w:sz="4" w:space="0" w:color="auto"/>
              <w:right w:val="single" w:sz="4" w:space="0" w:color="auto"/>
            </w:tcBorders>
            <w:vAlign w:val="center"/>
          </w:tcPr>
          <w:p w14:paraId="2359ABD2"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 xml:space="preserve">Patvirtinimas, </w:t>
            </w:r>
          </w:p>
          <w:p w14:paraId="42214F43" w14:textId="16B47AB4" w:rsidR="00635E98" w:rsidRPr="00696937" w:rsidRDefault="00635E98" w:rsidP="002C364C">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EA8B1E" w14:textId="76244274" w:rsidR="00635E98" w:rsidRPr="00696937" w:rsidRDefault="00635E98" w:rsidP="002C364C">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4AE7C634"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 xml:space="preserve">Maksimali įrangos talpinimo trukmė, mėn. </w:t>
            </w:r>
          </w:p>
        </w:tc>
        <w:tc>
          <w:tcPr>
            <w:tcW w:w="817" w:type="pct"/>
            <w:tcBorders>
              <w:top w:val="single" w:sz="4" w:space="0" w:color="auto"/>
              <w:left w:val="single" w:sz="4" w:space="0" w:color="auto"/>
              <w:bottom w:val="single" w:sz="4" w:space="0" w:color="auto"/>
              <w:right w:val="single" w:sz="4" w:space="0" w:color="auto"/>
            </w:tcBorders>
            <w:vAlign w:val="center"/>
          </w:tcPr>
          <w:p w14:paraId="38AB9D98"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Įrangos integravimo kaina, perkeliant ją</w:t>
            </w:r>
          </w:p>
          <w:p w14:paraId="2AC9AEDB" w14:textId="3BD89FB5" w:rsidR="00635E98" w:rsidRPr="00696937" w:rsidRDefault="00635E98" w:rsidP="002C364C">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45CAD9"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 xml:space="preserve">Maksimali įrangos </w:t>
            </w:r>
          </w:p>
          <w:p w14:paraId="0E839EA8"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talpinimo kaina,</w:t>
            </w:r>
          </w:p>
          <w:p w14:paraId="6A6A52DE"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Eur be PVM</w:t>
            </w:r>
          </w:p>
        </w:tc>
      </w:tr>
      <w:tr w:rsidR="00635E98" w:rsidRPr="00696937" w14:paraId="35A39C77"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11B422E8"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46ABDD98"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B</w:t>
            </w:r>
          </w:p>
        </w:tc>
        <w:tc>
          <w:tcPr>
            <w:tcW w:w="562" w:type="pct"/>
            <w:tcBorders>
              <w:top w:val="single" w:sz="4" w:space="0" w:color="auto"/>
              <w:left w:val="nil"/>
              <w:bottom w:val="single" w:sz="4" w:space="0" w:color="auto"/>
              <w:right w:val="single" w:sz="4" w:space="0" w:color="auto"/>
            </w:tcBorders>
            <w:vAlign w:val="center"/>
          </w:tcPr>
          <w:p w14:paraId="4A60FCB7"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CBD2EC"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7767646C"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54848862"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70E8E5" w14:textId="77777777" w:rsidR="00635E98" w:rsidRPr="00696937" w:rsidRDefault="00635E98" w:rsidP="00063AD7">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G=(D×E)+F</w:t>
            </w:r>
          </w:p>
        </w:tc>
      </w:tr>
      <w:tr w:rsidR="00635E98" w:rsidRPr="00184C4F" w14:paraId="605EF27B" w14:textId="77777777" w:rsidTr="002C364C">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60B6640F" w14:textId="021C8CA0" w:rsidR="00635E98" w:rsidRPr="00184C4F" w:rsidRDefault="002C364C" w:rsidP="002C364C">
            <w:pPr>
              <w:tabs>
                <w:tab w:val="left" w:pos="0"/>
              </w:tabs>
              <w:spacing w:after="0" w:line="240" w:lineRule="auto"/>
              <w:ind w:left="360"/>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8</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502983B1" w14:textId="77777777" w:rsidR="00635E98" w:rsidRPr="00184C4F" w:rsidRDefault="00635E98" w:rsidP="00063AD7">
            <w:pPr>
              <w:spacing w:after="0" w:line="240" w:lineRule="auto"/>
              <w:rPr>
                <w:rFonts w:ascii="Times New Roman" w:hAnsi="Times New Roman" w:cs="Times New Roman"/>
                <w:color w:val="000000"/>
                <w:lang w:val="lt-LT"/>
              </w:rPr>
            </w:pPr>
            <w:r w:rsidRPr="00184C4F">
              <w:rPr>
                <w:rFonts w:ascii="Times New Roman" w:hAnsi="Times New Roman" w:cs="Times New Roman"/>
                <w:color w:val="000000"/>
                <w:lang w:val="lt-LT"/>
              </w:rPr>
              <w:t xml:space="preserve">Černiauskienės vs. 3, Ramygalos sen.,  </w:t>
            </w:r>
          </w:p>
          <w:p w14:paraId="63ADFAE2" w14:textId="78E209BB" w:rsidR="00635E98" w:rsidRPr="00184C4F" w:rsidRDefault="00635E98" w:rsidP="00063AD7">
            <w:pPr>
              <w:spacing w:after="0" w:line="240" w:lineRule="auto"/>
              <w:rPr>
                <w:rFonts w:ascii="Times New Roman" w:eastAsia="Times New Roman" w:hAnsi="Times New Roman" w:cs="Times New Roman"/>
                <w:color w:val="000000"/>
                <w:lang w:val="lt-LT" w:eastAsia="lt-LT"/>
              </w:rPr>
            </w:pPr>
            <w:r w:rsidRPr="00184C4F">
              <w:rPr>
                <w:rFonts w:ascii="Times New Roman" w:hAnsi="Times New Roman" w:cs="Times New Roman"/>
                <w:color w:val="000000"/>
                <w:lang w:val="lt-LT"/>
              </w:rPr>
              <w:t>Panevėžio r. sav.</w:t>
            </w:r>
            <w:r w:rsidR="006664BF" w:rsidRPr="00184C4F">
              <w:rPr>
                <w:rFonts w:ascii="Times New Roman" w:hAnsi="Times New Roman" w:cs="Times New Roman"/>
                <w:color w:val="000000"/>
                <w:lang w:val="lt-LT"/>
              </w:rPr>
              <w:t>, koordinatės 55.56783842, 24.33528628</w:t>
            </w:r>
          </w:p>
        </w:tc>
        <w:tc>
          <w:tcPr>
            <w:tcW w:w="562" w:type="pct"/>
            <w:tcBorders>
              <w:top w:val="single" w:sz="4" w:space="0" w:color="auto"/>
              <w:left w:val="nil"/>
              <w:bottom w:val="single" w:sz="4" w:space="0" w:color="auto"/>
              <w:right w:val="single" w:sz="4" w:space="0" w:color="auto"/>
            </w:tcBorders>
            <w:vAlign w:val="center"/>
          </w:tcPr>
          <w:p w14:paraId="247EAB49" w14:textId="55B8705E"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DAAD" w14:textId="1F8E6903"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431,50</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393AD971" w14:textId="77777777" w:rsidR="00635E98" w:rsidRPr="00184C4F" w:rsidRDefault="00635E98"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28</w:t>
            </w:r>
          </w:p>
        </w:tc>
        <w:tc>
          <w:tcPr>
            <w:tcW w:w="817" w:type="pct"/>
            <w:tcBorders>
              <w:top w:val="single" w:sz="4" w:space="0" w:color="auto"/>
              <w:left w:val="single" w:sz="4" w:space="0" w:color="auto"/>
              <w:bottom w:val="single" w:sz="4" w:space="0" w:color="auto"/>
              <w:right w:val="single" w:sz="4" w:space="0" w:color="auto"/>
            </w:tcBorders>
            <w:vAlign w:val="center"/>
          </w:tcPr>
          <w:p w14:paraId="21B49F8A" w14:textId="355F5229"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942A8" w14:textId="60E43E99"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12 082,00</w:t>
            </w:r>
          </w:p>
        </w:tc>
      </w:tr>
      <w:tr w:rsidR="00635E98" w:rsidRPr="00184C4F" w14:paraId="01FC36EA"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35895584" w14:textId="77777777" w:rsidR="00635E98" w:rsidRPr="00184C4F" w:rsidRDefault="00635E98" w:rsidP="00063AD7">
            <w:pPr>
              <w:tabs>
                <w:tab w:val="left" w:pos="720"/>
                <w:tab w:val="center" w:pos="4320"/>
                <w:tab w:val="right" w:pos="8640"/>
              </w:tabs>
              <w:spacing w:after="0" w:line="240" w:lineRule="auto"/>
              <w:ind w:firstLine="540"/>
              <w:jc w:val="right"/>
              <w:rPr>
                <w:rFonts w:ascii="Times New Roman" w:eastAsia="Times New Roman" w:hAnsi="Times New Roman" w:cs="Times New Roman"/>
                <w:color w:val="000000"/>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A273F4" w14:textId="77777777" w:rsidR="00635E98" w:rsidRPr="00184C4F" w:rsidRDefault="00635E98" w:rsidP="00063AD7">
            <w:pPr>
              <w:tabs>
                <w:tab w:val="left" w:pos="720"/>
                <w:tab w:val="center" w:pos="4320"/>
                <w:tab w:val="right" w:pos="8640"/>
              </w:tabs>
              <w:spacing w:after="0" w:line="240" w:lineRule="auto"/>
              <w:ind w:firstLine="540"/>
              <w:jc w:val="right"/>
              <w:rPr>
                <w:rFonts w:ascii="Times New Roman" w:hAnsi="Times New Roman" w:cs="Times New Roman"/>
                <w:b/>
                <w:lang w:val="lt-LT"/>
              </w:rPr>
            </w:pPr>
            <w:r w:rsidRPr="00184C4F">
              <w:rPr>
                <w:rFonts w:ascii="Times New Roman" w:eastAsia="Times New Roman" w:hAnsi="Times New Roman" w:cs="Times New Roman"/>
                <w:color w:val="000000"/>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475107" w14:textId="1B13A0D4" w:rsidR="00635E98" w:rsidRPr="00184C4F" w:rsidRDefault="002C364C" w:rsidP="000825D1">
            <w:pPr>
              <w:tabs>
                <w:tab w:val="left" w:pos="720"/>
                <w:tab w:val="center" w:pos="4320"/>
                <w:tab w:val="right" w:pos="8640"/>
              </w:tabs>
              <w:spacing w:after="0" w:line="240" w:lineRule="auto"/>
              <w:ind w:firstLine="122"/>
              <w:jc w:val="center"/>
              <w:rPr>
                <w:rFonts w:ascii="Times New Roman" w:hAnsi="Times New Roman" w:cs="Times New Roman"/>
                <w:lang w:val="lt-LT"/>
              </w:rPr>
            </w:pPr>
            <w:r w:rsidRPr="00184C4F">
              <w:rPr>
                <w:rFonts w:ascii="Times New Roman" w:hAnsi="Times New Roman" w:cs="Times New Roman"/>
                <w:lang w:val="lt-LT"/>
              </w:rPr>
              <w:t>2 537,22</w:t>
            </w:r>
          </w:p>
        </w:tc>
      </w:tr>
      <w:tr w:rsidR="00635E98" w:rsidRPr="00184C4F" w14:paraId="3ED397C9"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43D3596B" w14:textId="77777777" w:rsidR="00635E98" w:rsidRPr="00184C4F" w:rsidRDefault="00635E98" w:rsidP="00063AD7">
            <w:pPr>
              <w:spacing w:after="0" w:line="240" w:lineRule="auto"/>
              <w:jc w:val="right"/>
              <w:rPr>
                <w:rFonts w:ascii="Times New Roman" w:eastAsia="Times New Roman" w:hAnsi="Times New Roman" w:cs="Times New Roman"/>
                <w:color w:val="000000"/>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A305F" w14:textId="77777777" w:rsidR="00635E98" w:rsidRPr="00184C4F" w:rsidRDefault="00635E98" w:rsidP="00063AD7">
            <w:pPr>
              <w:spacing w:after="0" w:line="240" w:lineRule="auto"/>
              <w:jc w:val="right"/>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E7677" w14:textId="2F424C13"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14 619,22</w:t>
            </w:r>
          </w:p>
        </w:tc>
      </w:tr>
    </w:tbl>
    <w:p w14:paraId="73ACCF7D" w14:textId="77777777" w:rsidR="00696937" w:rsidRPr="00184C4F" w:rsidRDefault="00696937" w:rsidP="002C364C">
      <w:pPr>
        <w:tabs>
          <w:tab w:val="left" w:pos="1134"/>
          <w:tab w:val="left" w:pos="9630"/>
          <w:tab w:val="left" w:pos="9720"/>
        </w:tabs>
        <w:ind w:right="8" w:firstLine="567"/>
        <w:rPr>
          <w:rFonts w:ascii="Times New Roman" w:eastAsia="Times New Roman" w:hAnsi="Times New Roman" w:cs="Times New Roman"/>
        </w:rPr>
      </w:pPr>
    </w:p>
    <w:p w14:paraId="737BCA8C" w14:textId="3D8F0FD1" w:rsidR="00635E98" w:rsidRPr="00184C4F" w:rsidDel="000D73E1" w:rsidRDefault="00635E98" w:rsidP="002C364C">
      <w:pPr>
        <w:tabs>
          <w:tab w:val="left" w:pos="1134"/>
          <w:tab w:val="left" w:pos="9630"/>
          <w:tab w:val="left" w:pos="9720"/>
        </w:tabs>
        <w:ind w:right="8" w:firstLine="567"/>
        <w:rPr>
          <w:rFonts w:ascii="Times New Roman" w:eastAsia="Times New Roman" w:hAnsi="Times New Roman" w:cs="Times New Roman"/>
        </w:rPr>
      </w:pPr>
      <w:r w:rsidRPr="00184C4F">
        <w:rPr>
          <w:rFonts w:ascii="Times New Roman" w:eastAsia="Times New Roman" w:hAnsi="Times New Roman" w:cs="Times New Roman"/>
        </w:rPr>
        <w:t>Lentelė Nr. 2.</w:t>
      </w:r>
    </w:p>
    <w:tbl>
      <w:tblPr>
        <w:tblW w:w="5000" w:type="pct"/>
        <w:jc w:val="center"/>
        <w:tblLook w:val="04A0" w:firstRow="1" w:lastRow="0" w:firstColumn="1" w:lastColumn="0" w:noHBand="0" w:noVBand="1"/>
      </w:tblPr>
      <w:tblGrid>
        <w:gridCol w:w="925"/>
        <w:gridCol w:w="2187"/>
        <w:gridCol w:w="1445"/>
        <w:gridCol w:w="1060"/>
        <w:gridCol w:w="1158"/>
        <w:gridCol w:w="1354"/>
        <w:gridCol w:w="1500"/>
      </w:tblGrid>
      <w:tr w:rsidR="00635E98" w:rsidRPr="00184C4F" w14:paraId="3A38BC53"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1641C9" w14:textId="77777777" w:rsidR="00635E98" w:rsidRPr="00184C4F" w:rsidRDefault="00635E98" w:rsidP="00063AD7">
            <w:pPr>
              <w:spacing w:after="0" w:line="240" w:lineRule="auto"/>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43E6AFA2" w14:textId="77777777" w:rsidR="00635E98" w:rsidRPr="00184C4F" w:rsidRDefault="00635E98" w:rsidP="00063AD7">
            <w:pPr>
              <w:spacing w:after="0" w:line="240" w:lineRule="auto"/>
              <w:jc w:val="center"/>
              <w:rPr>
                <w:rFonts w:ascii="Times New Roman" w:eastAsia="Times New Roman" w:hAnsi="Times New Roman" w:cs="Times New Roman"/>
                <w:lang w:val="lt-LT" w:eastAsia="lt-LT"/>
              </w:rPr>
            </w:pPr>
            <w:r w:rsidRPr="00184C4F">
              <w:rPr>
                <w:rFonts w:ascii="Times New Roman" w:eastAsia="Times New Roman" w:hAnsi="Times New Roman" w:cs="Times New Roman"/>
                <w:lang w:val="lt-LT" w:eastAsia="lt-LT"/>
              </w:rPr>
              <w:t>SMRRT įrangos</w:t>
            </w:r>
          </w:p>
          <w:p w14:paraId="03ECBE2F" w14:textId="77777777" w:rsidR="00635E98" w:rsidRPr="00184C4F" w:rsidRDefault="00635E98" w:rsidP="00063AD7">
            <w:pPr>
              <w:spacing w:after="0" w:line="240" w:lineRule="auto"/>
              <w:jc w:val="center"/>
              <w:rPr>
                <w:rFonts w:ascii="Times New Roman" w:eastAsia="Times New Roman" w:hAnsi="Times New Roman" w:cs="Times New Roman"/>
                <w:lang w:val="lt-LT" w:eastAsia="lt-LT"/>
              </w:rPr>
            </w:pPr>
            <w:r w:rsidRPr="00184C4F">
              <w:rPr>
                <w:rFonts w:ascii="Times New Roman" w:eastAsia="Times New Roman" w:hAnsi="Times New Roman" w:cs="Times New Roman"/>
                <w:lang w:val="lt-LT" w:eastAsia="lt-LT"/>
              </w:rPr>
              <w:t xml:space="preserve">talpinimo vietos adresas </w:t>
            </w:r>
          </w:p>
          <w:p w14:paraId="2C48CCDE" w14:textId="77777777" w:rsidR="00635E98" w:rsidRPr="00184C4F" w:rsidRDefault="00635E98" w:rsidP="00063AD7">
            <w:pPr>
              <w:spacing w:after="0" w:line="240" w:lineRule="auto"/>
              <w:jc w:val="center"/>
              <w:rPr>
                <w:rFonts w:ascii="Times New Roman" w:eastAsia="Times New Roman" w:hAnsi="Times New Roman" w:cs="Times New Roman"/>
                <w:lang w:val="lt-LT" w:eastAsia="lt-LT"/>
              </w:rPr>
            </w:pPr>
            <w:r w:rsidRPr="00184C4F">
              <w:rPr>
                <w:rFonts w:ascii="Times New Roman" w:eastAsia="Times New Roman" w:hAnsi="Times New Roman" w:cs="Times New Roman"/>
                <w:lang w:val="lt-LT" w:eastAsia="lt-LT"/>
              </w:rPr>
              <w:t>su koordinatėmis ir talpinimo aukščio</w:t>
            </w:r>
          </w:p>
          <w:p w14:paraId="7FE83889" w14:textId="77777777" w:rsidR="00635E98" w:rsidRPr="00184C4F" w:rsidRDefault="00635E98" w:rsidP="00063AD7">
            <w:pPr>
              <w:spacing w:after="0" w:line="240" w:lineRule="auto"/>
              <w:jc w:val="center"/>
              <w:rPr>
                <w:rFonts w:ascii="Times New Roman" w:eastAsia="Times New Roman" w:hAnsi="Times New Roman" w:cs="Times New Roman"/>
                <w:lang w:val="lt-LT" w:eastAsia="lt-LT"/>
              </w:rPr>
            </w:pPr>
            <w:r w:rsidRPr="00184C4F">
              <w:rPr>
                <w:rFonts w:ascii="Times New Roman" w:eastAsia="Times New Roman" w:hAnsi="Times New Roman" w:cs="Times New Roman"/>
                <w:lang w:val="lt-LT" w:eastAsia="lt-LT"/>
              </w:rPr>
              <w:t xml:space="preserve">(nuo ... iki) ribos (m) </w:t>
            </w:r>
          </w:p>
          <w:p w14:paraId="0ACDE273" w14:textId="1C4B7BF7" w:rsidR="00635E98" w:rsidRPr="00184C4F" w:rsidRDefault="00635E98" w:rsidP="002C364C">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lang w:val="lt-LT" w:eastAsia="lt-LT"/>
              </w:rPr>
              <w:t xml:space="preserve">nurodytai kainai </w:t>
            </w:r>
          </w:p>
        </w:tc>
        <w:tc>
          <w:tcPr>
            <w:tcW w:w="562" w:type="pct"/>
            <w:tcBorders>
              <w:top w:val="single" w:sz="4" w:space="0" w:color="auto"/>
              <w:left w:val="nil"/>
              <w:bottom w:val="single" w:sz="4" w:space="0" w:color="auto"/>
              <w:right w:val="single" w:sz="4" w:space="0" w:color="auto"/>
            </w:tcBorders>
            <w:vAlign w:val="center"/>
          </w:tcPr>
          <w:p w14:paraId="177500DD"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 xml:space="preserve">Patvirtinimas, </w:t>
            </w:r>
          </w:p>
          <w:p w14:paraId="7EAEE2C4" w14:textId="44912884" w:rsidR="00635E98" w:rsidRPr="00184C4F" w:rsidRDefault="00635E98" w:rsidP="002C364C">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3E7A28" w14:textId="253B7021" w:rsidR="00635E98" w:rsidRPr="00184C4F" w:rsidRDefault="00635E98" w:rsidP="002C364C">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75E11B3B"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 xml:space="preserve">Maksimali įrangos talpinimo trukmė, mėn. </w:t>
            </w:r>
          </w:p>
        </w:tc>
        <w:tc>
          <w:tcPr>
            <w:tcW w:w="817" w:type="pct"/>
            <w:tcBorders>
              <w:top w:val="single" w:sz="4" w:space="0" w:color="auto"/>
              <w:left w:val="single" w:sz="4" w:space="0" w:color="auto"/>
              <w:bottom w:val="single" w:sz="4" w:space="0" w:color="auto"/>
              <w:right w:val="single" w:sz="4" w:space="0" w:color="auto"/>
            </w:tcBorders>
            <w:vAlign w:val="center"/>
          </w:tcPr>
          <w:p w14:paraId="57DEAA4E"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Įrangos integravimo kaina, perkeliant ją</w:t>
            </w:r>
          </w:p>
          <w:p w14:paraId="1438668D" w14:textId="64B7C598" w:rsidR="00635E98" w:rsidRPr="00184C4F" w:rsidRDefault="00635E98" w:rsidP="002C364C">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C2FE7F"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 xml:space="preserve">Maksimali įrangos </w:t>
            </w:r>
          </w:p>
          <w:p w14:paraId="1DAA2EB9"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talpinimo kaina,</w:t>
            </w:r>
          </w:p>
          <w:p w14:paraId="24CF27DB"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Eur be PVM</w:t>
            </w:r>
          </w:p>
        </w:tc>
      </w:tr>
      <w:tr w:rsidR="00635E98" w:rsidRPr="00184C4F" w14:paraId="45DD48EE"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2D9D85BC"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0F203F03"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B</w:t>
            </w:r>
          </w:p>
        </w:tc>
        <w:tc>
          <w:tcPr>
            <w:tcW w:w="562" w:type="pct"/>
            <w:tcBorders>
              <w:top w:val="single" w:sz="4" w:space="0" w:color="auto"/>
              <w:left w:val="nil"/>
              <w:bottom w:val="single" w:sz="4" w:space="0" w:color="auto"/>
              <w:right w:val="single" w:sz="4" w:space="0" w:color="auto"/>
            </w:tcBorders>
            <w:vAlign w:val="center"/>
          </w:tcPr>
          <w:p w14:paraId="631E1507"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199D90"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35BE65FE"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645BA274"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742C89" w14:textId="77777777" w:rsidR="00635E98" w:rsidRPr="00184C4F" w:rsidRDefault="00635E98" w:rsidP="00063AD7">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G=(D×E)+F</w:t>
            </w:r>
          </w:p>
        </w:tc>
      </w:tr>
      <w:tr w:rsidR="00635E98" w:rsidRPr="00184C4F" w14:paraId="50528355"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439F09" w14:textId="0F694CEA" w:rsidR="00635E98" w:rsidRPr="00184C4F" w:rsidRDefault="002C364C" w:rsidP="002C364C">
            <w:pPr>
              <w:tabs>
                <w:tab w:val="left" w:pos="0"/>
              </w:tabs>
              <w:spacing w:after="0" w:line="240" w:lineRule="auto"/>
              <w:ind w:left="360"/>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9</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1E390E8A" w14:textId="69FAD06A" w:rsidR="00635E98" w:rsidRPr="00184C4F" w:rsidRDefault="00635E98" w:rsidP="00063AD7">
            <w:pPr>
              <w:autoSpaceDE w:val="0"/>
              <w:autoSpaceDN w:val="0"/>
              <w:adjustRightInd w:val="0"/>
              <w:spacing w:after="0" w:line="240" w:lineRule="auto"/>
              <w:ind w:left="33" w:hanging="33"/>
              <w:rPr>
                <w:rFonts w:ascii="Times New Roman" w:eastAsia="Times New Roman" w:hAnsi="Times New Roman" w:cs="Times New Roman"/>
                <w:color w:val="000000"/>
                <w:lang w:val="lt-LT" w:eastAsia="lt-LT"/>
              </w:rPr>
            </w:pPr>
            <w:r w:rsidRPr="00184C4F">
              <w:rPr>
                <w:rFonts w:ascii="Times New Roman" w:hAnsi="Times New Roman" w:cs="Times New Roman"/>
                <w:color w:val="000000"/>
                <w:lang w:val="lt-LT"/>
              </w:rPr>
              <w:t>Pivoriūnų k., Dubingių sen.,  Molėtų r. sav.</w:t>
            </w:r>
            <w:r w:rsidR="006664BF" w:rsidRPr="00184C4F">
              <w:rPr>
                <w:rFonts w:ascii="Times New Roman" w:hAnsi="Times New Roman" w:cs="Times New Roman"/>
                <w:color w:val="000000"/>
                <w:lang w:val="lt-LT"/>
              </w:rPr>
              <w:t>, koordinatės 55.04901670, 25,34790713 (WGS)</w:t>
            </w:r>
          </w:p>
        </w:tc>
        <w:tc>
          <w:tcPr>
            <w:tcW w:w="562" w:type="pct"/>
            <w:tcBorders>
              <w:top w:val="single" w:sz="4" w:space="0" w:color="auto"/>
              <w:left w:val="nil"/>
              <w:bottom w:val="single" w:sz="4" w:space="0" w:color="auto"/>
              <w:right w:val="single" w:sz="4" w:space="0" w:color="auto"/>
            </w:tcBorders>
            <w:vAlign w:val="center"/>
          </w:tcPr>
          <w:p w14:paraId="0DEF77B0" w14:textId="1FBBAB4E"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F4D37" w14:textId="7D5840DC"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402,00</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49D20C40" w14:textId="77777777" w:rsidR="00635E98" w:rsidRPr="00184C4F" w:rsidRDefault="00635E98"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28</w:t>
            </w:r>
          </w:p>
        </w:tc>
        <w:tc>
          <w:tcPr>
            <w:tcW w:w="817" w:type="pct"/>
            <w:tcBorders>
              <w:top w:val="single" w:sz="4" w:space="0" w:color="auto"/>
              <w:left w:val="single" w:sz="4" w:space="0" w:color="auto"/>
              <w:bottom w:val="single" w:sz="4" w:space="0" w:color="auto"/>
              <w:right w:val="single" w:sz="4" w:space="0" w:color="auto"/>
            </w:tcBorders>
            <w:vAlign w:val="center"/>
          </w:tcPr>
          <w:p w14:paraId="1A2CC1DA" w14:textId="3DBD3474"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5906D" w14:textId="1D6D3C3D" w:rsidR="00635E98" w:rsidRPr="00184C4F" w:rsidRDefault="002C364C" w:rsidP="000825D1">
            <w:pPr>
              <w:spacing w:after="0" w:line="240" w:lineRule="auto"/>
              <w:jc w:val="center"/>
              <w:rPr>
                <w:rFonts w:ascii="Times New Roman" w:eastAsia="Times New Roman" w:hAnsi="Times New Roman" w:cs="Times New Roman"/>
                <w:color w:val="000000"/>
                <w:lang w:val="lt-LT" w:eastAsia="lt-LT"/>
              </w:rPr>
            </w:pPr>
            <w:r w:rsidRPr="00184C4F">
              <w:rPr>
                <w:rFonts w:ascii="Times New Roman" w:eastAsia="Times New Roman" w:hAnsi="Times New Roman" w:cs="Times New Roman"/>
                <w:color w:val="000000"/>
                <w:lang w:val="lt-LT" w:eastAsia="lt-LT"/>
              </w:rPr>
              <w:t>11 256,00</w:t>
            </w:r>
          </w:p>
        </w:tc>
      </w:tr>
      <w:tr w:rsidR="00635E98" w:rsidRPr="00696937" w14:paraId="63A02852"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088536A3" w14:textId="77777777" w:rsidR="00635E98" w:rsidRPr="00696937" w:rsidRDefault="00635E98" w:rsidP="00063AD7">
            <w:pPr>
              <w:tabs>
                <w:tab w:val="left" w:pos="720"/>
                <w:tab w:val="center" w:pos="4320"/>
                <w:tab w:val="right" w:pos="8640"/>
              </w:tabs>
              <w:spacing w:after="0" w:line="240" w:lineRule="auto"/>
              <w:ind w:firstLine="540"/>
              <w:jc w:val="right"/>
              <w:rPr>
                <w:rFonts w:ascii="Times New Roman" w:eastAsia="Times New Roman" w:hAnsi="Times New Roman" w:cs="Times New Roman"/>
                <w:color w:val="000000"/>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8DCE1F" w14:textId="77777777" w:rsidR="00635E98" w:rsidRPr="00696937" w:rsidRDefault="00635E98" w:rsidP="00063AD7">
            <w:pPr>
              <w:tabs>
                <w:tab w:val="left" w:pos="720"/>
                <w:tab w:val="center" w:pos="4320"/>
                <w:tab w:val="right" w:pos="8640"/>
              </w:tabs>
              <w:spacing w:after="0" w:line="240" w:lineRule="auto"/>
              <w:ind w:firstLine="540"/>
              <w:jc w:val="right"/>
              <w:rPr>
                <w:rFonts w:ascii="Times New Roman" w:hAnsi="Times New Roman" w:cs="Times New Roman"/>
                <w:b/>
                <w:lang w:val="lt-LT"/>
              </w:rPr>
            </w:pPr>
            <w:r w:rsidRPr="00696937">
              <w:rPr>
                <w:rFonts w:ascii="Times New Roman" w:eastAsia="Times New Roman" w:hAnsi="Times New Roman" w:cs="Times New Roman"/>
                <w:color w:val="000000"/>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298355" w14:textId="2726B811" w:rsidR="00635E98" w:rsidRPr="00184C4F" w:rsidRDefault="002C364C" w:rsidP="000825D1">
            <w:pPr>
              <w:tabs>
                <w:tab w:val="left" w:pos="720"/>
                <w:tab w:val="center" w:pos="4320"/>
                <w:tab w:val="right" w:pos="8640"/>
              </w:tabs>
              <w:spacing w:after="0" w:line="240" w:lineRule="auto"/>
              <w:ind w:firstLine="122"/>
              <w:jc w:val="center"/>
              <w:rPr>
                <w:rFonts w:ascii="Times New Roman" w:hAnsi="Times New Roman" w:cs="Times New Roman"/>
                <w:lang w:val="lt-LT"/>
              </w:rPr>
            </w:pPr>
            <w:r w:rsidRPr="00184C4F">
              <w:rPr>
                <w:rFonts w:ascii="Times New Roman" w:hAnsi="Times New Roman" w:cs="Times New Roman"/>
                <w:lang w:val="lt-LT"/>
              </w:rPr>
              <w:t>2 363,76</w:t>
            </w:r>
          </w:p>
        </w:tc>
      </w:tr>
      <w:tr w:rsidR="00635E98" w:rsidRPr="00696937" w14:paraId="5E421759" w14:textId="77777777" w:rsidTr="00063AD7">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1237C6D5" w14:textId="77777777" w:rsidR="00635E98" w:rsidRPr="00696937" w:rsidRDefault="00635E98" w:rsidP="00063AD7">
            <w:pPr>
              <w:spacing w:after="0" w:line="240" w:lineRule="auto"/>
              <w:jc w:val="right"/>
              <w:rPr>
                <w:rFonts w:ascii="Times New Roman" w:eastAsia="Times New Roman" w:hAnsi="Times New Roman" w:cs="Times New Roman"/>
                <w:color w:val="000000"/>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38238" w14:textId="77777777" w:rsidR="00635E98" w:rsidRPr="00696937" w:rsidRDefault="00635E98" w:rsidP="00063AD7">
            <w:pPr>
              <w:spacing w:after="0" w:line="240" w:lineRule="auto"/>
              <w:jc w:val="right"/>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75198" w14:textId="02ACA0A5" w:rsidR="00635E98" w:rsidRPr="00696937" w:rsidRDefault="002C364C" w:rsidP="000825D1">
            <w:pPr>
              <w:spacing w:after="0" w:line="240" w:lineRule="auto"/>
              <w:jc w:val="center"/>
              <w:rPr>
                <w:rFonts w:ascii="Times New Roman" w:eastAsia="Times New Roman" w:hAnsi="Times New Roman" w:cs="Times New Roman"/>
                <w:color w:val="000000"/>
                <w:lang w:val="lt-LT" w:eastAsia="lt-LT"/>
              </w:rPr>
            </w:pPr>
            <w:r w:rsidRPr="00696937">
              <w:rPr>
                <w:rFonts w:ascii="Times New Roman" w:eastAsia="Times New Roman" w:hAnsi="Times New Roman" w:cs="Times New Roman"/>
                <w:color w:val="000000"/>
                <w:lang w:val="lt-LT" w:eastAsia="lt-LT"/>
              </w:rPr>
              <w:t>13 619,76</w:t>
            </w:r>
          </w:p>
        </w:tc>
      </w:tr>
    </w:tbl>
    <w:p w14:paraId="3BE22B09" w14:textId="77777777" w:rsidR="00635E98" w:rsidRPr="00755FD1" w:rsidRDefault="00635E98" w:rsidP="00755FD1">
      <w:pPr>
        <w:tabs>
          <w:tab w:val="left" w:pos="1134"/>
          <w:tab w:val="left" w:pos="9630"/>
          <w:tab w:val="left" w:pos="9720"/>
        </w:tabs>
        <w:ind w:right="8" w:firstLine="567"/>
        <w:rPr>
          <w:rFonts w:ascii="Times New Roman" w:eastAsia="Times New Roman" w:hAnsi="Times New Roman" w:cs="Times New Roman"/>
          <w:i/>
        </w:rPr>
      </w:pPr>
    </w:p>
    <w:p w14:paraId="41A27FAE"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lastRenderedPageBreak/>
        <w:t>2.2. Į Sutarties kainą/paslaugų kainą įskaitomi visi mokesčiai ir rinkliavos, bei kitos išlaidos, susijusios su tinkamu Sutarties vykdymu (įskaitant ir PVM sąskaitų faktūrų / sąskaitų faktūrų teikimo elektroniniu būdu išlaidas).</w:t>
      </w:r>
    </w:p>
    <w:p w14:paraId="1208FE85" w14:textId="6E5E92B0"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2.3. Sutarties kaina/paslaugų kaina negali būti keičiama/os per visą Sutarties galiojimo laiką, išskyrus Sutartyje numatytus atvejus.</w:t>
      </w:r>
    </w:p>
    <w:p w14:paraId="7E18F2A7"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1E21F5AB"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7DA647C"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paskutinės pagal Sutartį teiktinos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w:t>
      </w:r>
      <w:r w:rsidRPr="00755FD1">
        <w:rPr>
          <w:rFonts w:ascii="Times New Roman" w:eastAsia="Times New Roman" w:hAnsi="Times New Roman" w:cs="Times New Roman"/>
        </w:rPr>
        <w:lastRenderedPageBreak/>
        <w:t>perskaičiavimas dėl kitų mokesčių pasikeitimo ir (ar) bendro kainų lygio kitimo nebus atliekamas.</w:t>
      </w:r>
    </w:p>
    <w:p w14:paraId="304DA7D7" w14:textId="77777777" w:rsidR="00755FD1" w:rsidRPr="00755FD1" w:rsidRDefault="00755FD1" w:rsidP="00755FD1">
      <w:pPr>
        <w:pStyle w:val="Sraopastraipa"/>
        <w:tabs>
          <w:tab w:val="left" w:pos="284"/>
        </w:tabs>
        <w:spacing w:after="0" w:line="276" w:lineRule="auto"/>
        <w:ind w:left="567" w:hanging="567"/>
        <w:rPr>
          <w:rFonts w:ascii="Times New Roman" w:hAnsi="Times New Roman" w:cs="Times New Roman"/>
          <w:lang w:val="lt-LT"/>
        </w:rPr>
      </w:pPr>
      <w:r w:rsidRPr="00755FD1">
        <w:rPr>
          <w:rFonts w:ascii="Times New Roman" w:hAnsi="Times New Roman" w:cs="Times New Roman"/>
          <w:lang w:val="lt-LT"/>
        </w:rPr>
        <w:t xml:space="preserve">           2.7.  Sutarties kainos perskaičiavimas dėl teisės aktų pakeitimo:</w:t>
      </w:r>
    </w:p>
    <w:p w14:paraId="2E2C9ED3" w14:textId="2D164152"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 xml:space="preserve">1.  Jeigu po Sutarties sudarymo pasikeičia teisės aktai (imperatyvios teisės normos, išskyrus mokesčių pakeitimą reglamentuojančias teisės normas), kurių pasikeitimo </w:t>
      </w:r>
      <w:r w:rsidR="00EB339D">
        <w:rPr>
          <w:rFonts w:ascii="Times New Roman" w:hAnsi="Times New Roman" w:cs="Times New Roman"/>
          <w:lang w:val="lt-LT"/>
        </w:rPr>
        <w:t>S</w:t>
      </w:r>
      <w:r w:rsidR="00755FD1" w:rsidRPr="00755FD1">
        <w:rPr>
          <w:rFonts w:ascii="Times New Roman" w:hAnsi="Times New Roman" w:cs="Times New Roman"/>
          <w:lang w:val="lt-LT"/>
        </w:rPr>
        <w:t xml:space="preserve">utarties sudarymo metu nebuvo galimybės protingai numatyti bei kurie nustato didesnes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pareigas, vykdant Sutartį, ir dėl to padidėja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tiesioginės išlaidos, </w:t>
      </w:r>
      <w:r w:rsidR="00EB339D">
        <w:rPr>
          <w:rFonts w:ascii="Times New Roman" w:hAnsi="Times New Roman" w:cs="Times New Roman"/>
          <w:lang w:val="lt-LT"/>
        </w:rPr>
        <w:t>Klientas</w:t>
      </w:r>
      <w:r w:rsidR="00755FD1" w:rsidRPr="00755FD1">
        <w:rPr>
          <w:rFonts w:ascii="Times New Roman" w:hAnsi="Times New Roman" w:cs="Times New Roman"/>
          <w:lang w:val="lt-LT"/>
        </w:rPr>
        <w:t xml:space="preserve">, esant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prašymui, privalo jas atlyginti </w:t>
      </w:r>
      <w:r w:rsidR="00184C4F">
        <w:rPr>
          <w:rFonts w:ascii="Times New Roman" w:hAnsi="Times New Roman" w:cs="Times New Roman"/>
          <w:lang w:val="lt-LT"/>
        </w:rPr>
        <w:t xml:space="preserve">Sutarties </w:t>
      </w:r>
      <w:r w:rsidR="00F6080B">
        <w:rPr>
          <w:rFonts w:ascii="Times New Roman" w:hAnsi="Times New Roman" w:cs="Times New Roman"/>
          <w:lang w:val="lt-LT"/>
        </w:rPr>
        <w:t>2.7.</w:t>
      </w:r>
      <w:r w:rsidR="00755FD1" w:rsidRPr="00755FD1">
        <w:rPr>
          <w:rFonts w:ascii="Times New Roman" w:hAnsi="Times New Roman" w:cs="Times New Roman"/>
          <w:lang w:val="lt-LT"/>
        </w:rPr>
        <w:t xml:space="preserve">2 </w:t>
      </w:r>
      <w:r w:rsidR="00F6080B">
        <w:rPr>
          <w:rFonts w:ascii="Times New Roman" w:hAnsi="Times New Roman" w:cs="Times New Roman"/>
          <w:lang w:val="lt-LT"/>
        </w:rPr>
        <w:t>–</w:t>
      </w:r>
      <w:r w:rsidR="00755FD1" w:rsidRPr="00755FD1">
        <w:rPr>
          <w:rFonts w:ascii="Times New Roman" w:hAnsi="Times New Roman" w:cs="Times New Roman"/>
          <w:lang w:val="lt-LT"/>
        </w:rPr>
        <w:t xml:space="preserve"> </w:t>
      </w:r>
      <w:r w:rsidR="00F6080B">
        <w:rPr>
          <w:rFonts w:ascii="Times New Roman" w:hAnsi="Times New Roman" w:cs="Times New Roman"/>
          <w:lang w:val="lt-LT"/>
        </w:rPr>
        <w:t>2.7.</w:t>
      </w:r>
      <w:r w:rsidR="00755FD1" w:rsidRPr="00755FD1">
        <w:rPr>
          <w:rFonts w:ascii="Times New Roman" w:hAnsi="Times New Roman" w:cs="Times New Roman"/>
          <w:lang w:val="lt-LT"/>
        </w:rPr>
        <w:t xml:space="preserve">6 </w:t>
      </w:r>
      <w:r w:rsidR="00184C4F">
        <w:rPr>
          <w:rFonts w:ascii="Times New Roman" w:hAnsi="Times New Roman" w:cs="Times New Roman"/>
          <w:lang w:val="lt-LT"/>
        </w:rPr>
        <w:t>papunkčiuose</w:t>
      </w:r>
      <w:r w:rsidR="00755FD1" w:rsidRPr="00755FD1">
        <w:rPr>
          <w:rFonts w:ascii="Times New Roman" w:hAnsi="Times New Roman" w:cs="Times New Roman"/>
          <w:lang w:val="lt-LT"/>
        </w:rPr>
        <w:t xml:space="preserve"> nustatyta tvarka. Šis punktas taikomas tik tada, kai teisės aktų pasikeitimų sąlygotas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įsipareigojimų apimties pasikeitimas tiesiogiai lemia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išlaidų, skirtų išimtinai tik konkrečios Sutarties su</w:t>
      </w:r>
      <w:r w:rsidR="00EB339D">
        <w:rPr>
          <w:rFonts w:ascii="Times New Roman" w:hAnsi="Times New Roman" w:cs="Times New Roman"/>
          <w:lang w:val="lt-LT"/>
        </w:rPr>
        <w:t xml:space="preserve"> Klientu</w:t>
      </w:r>
      <w:r w:rsidR="00755FD1" w:rsidRPr="00755FD1">
        <w:rPr>
          <w:rFonts w:ascii="Times New Roman" w:hAnsi="Times New Roman" w:cs="Times New Roman"/>
          <w:lang w:val="lt-LT"/>
        </w:rPr>
        <w:t xml:space="preserve"> vykdymui, pasikeitimą.</w:t>
      </w:r>
    </w:p>
    <w:p w14:paraId="00D5D594" w14:textId="183D53C6"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 xml:space="preserve">2. Sutarties kaina gali būti perskaičiuojama dėl teisės aktų pasikeitimo tik su sąlyga, kad teisės aktai arba jų pakeitimai buvo priimti po Sutarties sudarymo. </w:t>
      </w:r>
    </w:p>
    <w:p w14:paraId="266F48D6" w14:textId="1347BBFD"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 xml:space="preserve">3. </w:t>
      </w:r>
      <w:r w:rsidR="00EB339D">
        <w:rPr>
          <w:rFonts w:ascii="Times New Roman" w:hAnsi="Times New Roman" w:cs="Times New Roman"/>
          <w:lang w:val="lt-LT"/>
        </w:rPr>
        <w:t>Paslaugų teikėjas</w:t>
      </w:r>
      <w:r w:rsidR="00755FD1" w:rsidRPr="00755FD1">
        <w:rPr>
          <w:rFonts w:ascii="Times New Roman" w:hAnsi="Times New Roman" w:cs="Times New Roman"/>
          <w:lang w:val="lt-LT"/>
        </w:rPr>
        <w:t xml:space="preserve"> privalo ne vėliau kaip per 15 </w:t>
      </w:r>
      <w:r w:rsidR="00CE316E">
        <w:rPr>
          <w:rFonts w:ascii="Times New Roman" w:hAnsi="Times New Roman" w:cs="Times New Roman"/>
          <w:lang w:val="lt-LT"/>
        </w:rPr>
        <w:t xml:space="preserve">(penkiolika) </w:t>
      </w:r>
      <w:r w:rsidR="00755FD1" w:rsidRPr="00755FD1">
        <w:rPr>
          <w:rFonts w:ascii="Times New Roman" w:hAnsi="Times New Roman" w:cs="Times New Roman"/>
          <w:lang w:val="lt-LT"/>
        </w:rPr>
        <w:t xml:space="preserve">darbo dienų nuo sužinojimo apie aplinkybes, dėl kurių gali patirti papildomų tiesioginių išlaidų, pateikti </w:t>
      </w:r>
      <w:r w:rsidR="00EB339D">
        <w:rPr>
          <w:rFonts w:ascii="Times New Roman" w:hAnsi="Times New Roman" w:cs="Times New Roman"/>
          <w:lang w:val="lt-LT"/>
        </w:rPr>
        <w:t>Klientui</w:t>
      </w:r>
      <w:r w:rsidR="00755FD1" w:rsidRPr="00755FD1">
        <w:rPr>
          <w:rFonts w:ascii="Times New Roman" w:hAnsi="Times New Roman" w:cs="Times New Roman"/>
          <w:lang w:val="lt-LT"/>
        </w:rPr>
        <w:t xml:space="preserve"> detalius paaiškinimus, (i) kokias papildomas išlaidas, tikėtina, </w:t>
      </w:r>
      <w:r w:rsidR="00EB339D">
        <w:rPr>
          <w:rFonts w:ascii="Times New Roman" w:hAnsi="Times New Roman" w:cs="Times New Roman"/>
          <w:lang w:val="lt-LT"/>
        </w:rPr>
        <w:t>Paslaugų teikėjas</w:t>
      </w:r>
      <w:r w:rsidR="00755FD1" w:rsidRPr="00755FD1">
        <w:rPr>
          <w:rFonts w:ascii="Times New Roman" w:hAnsi="Times New Roman" w:cs="Times New Roman"/>
          <w:lang w:val="lt-LT"/>
        </w:rPr>
        <w:t xml:space="preserve"> gali patirti, (ii) nurodyti išlaidų įkainius pagal Sutarties kainos (įkainių) detalizaciją (jeigu tokia numatyta) bei pateikti tokias kainas pagrindžiančius įrodymus, (iii) pateikti paaiškinimus, ar išlaidos yra vienkartinio, ar nuolatinio pobūdžio, (iiii) pateikti paaiškinimus, kokie teisės aktai ar jų nuostatos lemia papildomų išlaidų atsiradimą ir kaip tai konkrečiai pasireiškia Sutarties vykdymo kontekste.</w:t>
      </w:r>
    </w:p>
    <w:p w14:paraId="164A0AD2" w14:textId="431E3A2B"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 xml:space="preserve">4. Po to, kai </w:t>
      </w:r>
      <w:r w:rsidR="00EB339D">
        <w:rPr>
          <w:rFonts w:ascii="Times New Roman" w:hAnsi="Times New Roman" w:cs="Times New Roman"/>
          <w:lang w:val="lt-LT"/>
        </w:rPr>
        <w:t>Paslaugų teikėjas</w:t>
      </w:r>
      <w:r w:rsidR="00755FD1" w:rsidRPr="00755FD1">
        <w:rPr>
          <w:rFonts w:ascii="Times New Roman" w:hAnsi="Times New Roman" w:cs="Times New Roman"/>
          <w:lang w:val="lt-LT"/>
        </w:rPr>
        <w:t xml:space="preserve"> pateikia </w:t>
      </w:r>
      <w:r w:rsidR="00EB339D">
        <w:rPr>
          <w:rFonts w:ascii="Times New Roman" w:hAnsi="Times New Roman" w:cs="Times New Roman"/>
          <w:lang w:val="lt-LT"/>
        </w:rPr>
        <w:t>Klientu</w:t>
      </w:r>
      <w:r w:rsidR="00755FD1" w:rsidRPr="00755FD1">
        <w:rPr>
          <w:rFonts w:ascii="Times New Roman" w:hAnsi="Times New Roman" w:cs="Times New Roman"/>
          <w:lang w:val="lt-LT"/>
        </w:rPr>
        <w:t xml:space="preserve">i </w:t>
      </w:r>
      <w:r w:rsidR="00CE316E">
        <w:rPr>
          <w:rFonts w:ascii="Times New Roman" w:hAnsi="Times New Roman" w:cs="Times New Roman"/>
          <w:lang w:val="lt-LT"/>
        </w:rPr>
        <w:t>2.7.</w:t>
      </w:r>
      <w:r w:rsidR="00755FD1" w:rsidRPr="00755FD1">
        <w:rPr>
          <w:rFonts w:ascii="Times New Roman" w:hAnsi="Times New Roman" w:cs="Times New Roman"/>
          <w:lang w:val="lt-LT"/>
        </w:rPr>
        <w:t>3 p</w:t>
      </w:r>
      <w:r w:rsidR="00CE316E">
        <w:rPr>
          <w:rFonts w:ascii="Times New Roman" w:hAnsi="Times New Roman" w:cs="Times New Roman"/>
          <w:lang w:val="lt-LT"/>
        </w:rPr>
        <w:t>apunktyje</w:t>
      </w:r>
      <w:r w:rsidR="00755FD1" w:rsidRPr="00755FD1">
        <w:rPr>
          <w:rFonts w:ascii="Times New Roman" w:hAnsi="Times New Roman" w:cs="Times New Roman"/>
          <w:lang w:val="lt-LT"/>
        </w:rPr>
        <w:t xml:space="preserve"> nurodytą informaciją ir dokumentus, Šalys privalo sudaryti susitarimą dėl Sutarties keitimo (toliau – Susitarimas) ir jame numatyti Sutarties pakeitimo priežastis, naują Sutarties kainą bei kitas pakeitimo sąlygas.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tiesioginės išlaidos gali būti atlyginamos/mažinamos tik po Susitarimo sudarymo.</w:t>
      </w:r>
    </w:p>
    <w:p w14:paraId="318DC76F" w14:textId="48243733"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5. Šalys turi teisę reikalauti atlyginti tik tokias išlaidas, dėl kurių atlyginimo sudarė Susitarimą.</w:t>
      </w:r>
    </w:p>
    <w:p w14:paraId="2728C4CE" w14:textId="30668848"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6. Šalys privalo imtis protingų priemonių galimoms išlaidoms sumažinti.</w:t>
      </w:r>
    </w:p>
    <w:p w14:paraId="6212DC00" w14:textId="743437E6" w:rsidR="00755FD1" w:rsidRPr="00755FD1" w:rsidRDefault="00635E98" w:rsidP="00755FD1">
      <w:pPr>
        <w:tabs>
          <w:tab w:val="left" w:pos="284"/>
        </w:tabs>
        <w:rPr>
          <w:rFonts w:ascii="Times New Roman" w:hAnsi="Times New Roman" w:cs="Times New Roman"/>
          <w:lang w:val="lt-LT"/>
        </w:rPr>
      </w:pPr>
      <w:r>
        <w:rPr>
          <w:rFonts w:ascii="Times New Roman" w:hAnsi="Times New Roman" w:cs="Times New Roman"/>
          <w:lang w:val="lt-LT"/>
        </w:rPr>
        <w:t>2.7.</w:t>
      </w:r>
      <w:r w:rsidR="00755FD1" w:rsidRPr="00755FD1">
        <w:rPr>
          <w:rFonts w:ascii="Times New Roman" w:hAnsi="Times New Roman" w:cs="Times New Roman"/>
          <w:lang w:val="lt-LT"/>
        </w:rPr>
        <w:t xml:space="preserve">7. Jeigu po Sutarties sudarymo pasikeičia teisės aktai , dėl kurių mažėja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pareigų vykdant Sutartį apimtis ir dėl to sumažėja </w:t>
      </w:r>
      <w:r w:rsidR="00EB339D">
        <w:rPr>
          <w:rFonts w:ascii="Times New Roman" w:hAnsi="Times New Roman" w:cs="Times New Roman"/>
          <w:lang w:val="lt-LT"/>
        </w:rPr>
        <w:t>Paslaugų teikėjo</w:t>
      </w:r>
      <w:r w:rsidR="00755FD1" w:rsidRPr="00755FD1">
        <w:rPr>
          <w:rFonts w:ascii="Times New Roman" w:hAnsi="Times New Roman" w:cs="Times New Roman"/>
          <w:lang w:val="lt-LT"/>
        </w:rPr>
        <w:t xml:space="preserve"> tiesioginės išlaidos, tokio sumažėjimo apimtimi, </w:t>
      </w:r>
      <w:r w:rsidR="00EB339D">
        <w:rPr>
          <w:rFonts w:ascii="Times New Roman" w:hAnsi="Times New Roman" w:cs="Times New Roman"/>
          <w:lang w:val="lt-LT"/>
        </w:rPr>
        <w:t>Kliento</w:t>
      </w:r>
      <w:r w:rsidR="00755FD1" w:rsidRPr="00755FD1">
        <w:rPr>
          <w:rFonts w:ascii="Times New Roman" w:hAnsi="Times New Roman" w:cs="Times New Roman"/>
          <w:lang w:val="lt-LT"/>
        </w:rPr>
        <w:t xml:space="preserve"> prašymu, gali būti proporcingai mažinama Sutarties kaina. Tokiu atveju su atitinkamais pakeitimais (mutatis mutandis) taikomos </w:t>
      </w:r>
      <w:r>
        <w:rPr>
          <w:rFonts w:ascii="Times New Roman" w:hAnsi="Times New Roman" w:cs="Times New Roman"/>
          <w:lang w:val="lt-LT"/>
        </w:rPr>
        <w:t>2.7.</w:t>
      </w:r>
      <w:r w:rsidR="00755FD1" w:rsidRPr="00755FD1">
        <w:rPr>
          <w:rFonts w:ascii="Times New Roman" w:hAnsi="Times New Roman" w:cs="Times New Roman"/>
          <w:lang w:val="lt-LT"/>
        </w:rPr>
        <w:t>1-</w:t>
      </w:r>
      <w:r>
        <w:rPr>
          <w:rFonts w:ascii="Times New Roman" w:hAnsi="Times New Roman" w:cs="Times New Roman"/>
          <w:lang w:val="lt-LT"/>
        </w:rPr>
        <w:t>2.7.</w:t>
      </w:r>
      <w:r w:rsidR="00755FD1" w:rsidRPr="00755FD1">
        <w:rPr>
          <w:rFonts w:ascii="Times New Roman" w:hAnsi="Times New Roman" w:cs="Times New Roman"/>
          <w:lang w:val="lt-LT"/>
        </w:rPr>
        <w:t>6 p</w:t>
      </w:r>
      <w:r w:rsidR="00CE316E">
        <w:rPr>
          <w:rFonts w:ascii="Times New Roman" w:hAnsi="Times New Roman" w:cs="Times New Roman"/>
          <w:lang w:val="lt-LT"/>
        </w:rPr>
        <w:t>apunkčiuose</w:t>
      </w:r>
      <w:r w:rsidR="00755FD1" w:rsidRPr="00755FD1">
        <w:rPr>
          <w:rFonts w:ascii="Times New Roman" w:hAnsi="Times New Roman" w:cs="Times New Roman"/>
          <w:lang w:val="lt-LT"/>
        </w:rPr>
        <w:t xml:space="preserve"> įtvirtintos sąlygos.</w:t>
      </w:r>
    </w:p>
    <w:p w14:paraId="088EE74C" w14:textId="251DCF1F"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lang w:val="lt-LT"/>
        </w:rPr>
      </w:pPr>
      <w:r w:rsidRPr="00755FD1">
        <w:rPr>
          <w:rFonts w:ascii="Times New Roman" w:eastAsia="Times New Roman" w:hAnsi="Times New Roman" w:cs="Times New Roman"/>
          <w:lang w:val="lt-LT"/>
        </w:rPr>
        <w:lastRenderedPageBreak/>
        <w:t>2.8. Atsiskaitant už ataskaitinį laikotarpį suteiktas paslaugas yra taikoma Sutarties vykdymo išlaidų atlyginimo kainodara, t. y. suteiktų paslaugų kaina yra sudaryta iš dviejų dalių:</w:t>
      </w:r>
    </w:p>
    <w:p w14:paraId="6D4C10FE"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lang w:val="lt-LT"/>
        </w:rPr>
      </w:pPr>
      <w:r w:rsidRPr="00755FD1">
        <w:rPr>
          <w:rFonts w:ascii="Times New Roman" w:eastAsia="Times New Roman" w:hAnsi="Times New Roman" w:cs="Times New Roman"/>
          <w:lang w:val="lt-LT"/>
        </w:rPr>
        <w:t>2.8.1.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1A34DDEE" w14:textId="56313650"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lang w:val="lt-LT"/>
        </w:rPr>
      </w:pPr>
      <w:r w:rsidRPr="00755FD1">
        <w:rPr>
          <w:rFonts w:ascii="Times New Roman" w:eastAsia="Times New Roman" w:hAnsi="Times New Roman" w:cs="Times New Roman"/>
          <w:lang w:val="lt-LT"/>
        </w:rPr>
        <w:t>2.8.2. Paslaugų teikėjo faktiškai patiriamų išlaidų, tiesiogiai susijusių su Sutarties vykdymu –  išlaidos už SMRRT įrangos faktiškai sunaudotą elektros energiją (Klientas 28 (dvidešimt aštuoniems) mėnesiams Paslaugų teikėjo faktiškai patiriamoms išlaidoms numato maksimaliai skirti ne daugiau kaip po 3</w:t>
      </w:r>
      <w:r w:rsidR="004F2D4A">
        <w:rPr>
          <w:rFonts w:ascii="Times New Roman" w:eastAsia="Times New Roman" w:hAnsi="Times New Roman" w:cs="Times New Roman"/>
          <w:lang w:val="lt-LT"/>
        </w:rPr>
        <w:t> </w:t>
      </w:r>
      <w:r w:rsidRPr="00755FD1">
        <w:rPr>
          <w:rFonts w:ascii="Times New Roman" w:eastAsia="Times New Roman" w:hAnsi="Times New Roman" w:cs="Times New Roman"/>
          <w:lang w:val="lt-LT"/>
        </w:rPr>
        <w:t>510</w:t>
      </w:r>
      <w:r w:rsidR="004F2D4A">
        <w:rPr>
          <w:rFonts w:ascii="Times New Roman" w:eastAsia="Times New Roman" w:hAnsi="Times New Roman" w:cs="Times New Roman"/>
          <w:lang w:val="lt-LT"/>
        </w:rPr>
        <w:t>,00 Eur</w:t>
      </w:r>
      <w:r w:rsidRPr="00755FD1">
        <w:rPr>
          <w:rFonts w:ascii="Times New Roman" w:eastAsia="Times New Roman" w:hAnsi="Times New Roman" w:cs="Times New Roman"/>
          <w:lang w:val="lt-LT"/>
        </w:rPr>
        <w:t xml:space="preserve"> (tris tūkstančius penkis šimtus dešimt</w:t>
      </w:r>
      <w:r w:rsidR="004F2D4A">
        <w:rPr>
          <w:rFonts w:ascii="Times New Roman" w:eastAsia="Times New Roman" w:hAnsi="Times New Roman" w:cs="Times New Roman"/>
          <w:lang w:val="lt-LT"/>
        </w:rPr>
        <w:t xml:space="preserve"> eurų ir nul</w:t>
      </w:r>
      <w:r w:rsidR="002D4EDD">
        <w:rPr>
          <w:rFonts w:ascii="Times New Roman" w:eastAsia="Times New Roman" w:hAnsi="Times New Roman" w:cs="Times New Roman"/>
          <w:lang w:val="lt-LT"/>
        </w:rPr>
        <w:t>į</w:t>
      </w:r>
      <w:r w:rsidR="004F2D4A">
        <w:rPr>
          <w:rFonts w:ascii="Times New Roman" w:eastAsia="Times New Roman" w:hAnsi="Times New Roman" w:cs="Times New Roman"/>
          <w:lang w:val="lt-LT"/>
        </w:rPr>
        <w:t xml:space="preserve"> centų</w:t>
      </w:r>
      <w:r w:rsidRPr="00755FD1">
        <w:rPr>
          <w:rFonts w:ascii="Times New Roman" w:eastAsia="Times New Roman" w:hAnsi="Times New Roman" w:cs="Times New Roman"/>
          <w:lang w:val="lt-LT"/>
        </w:rPr>
        <w:t>) su PVM kiekvienai pirkimo objekto daliai.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7932BE76" w14:textId="62AEA318" w:rsidR="00755FD1" w:rsidRPr="00755FD1" w:rsidRDefault="00755FD1" w:rsidP="00755FD1">
      <w:pPr>
        <w:tabs>
          <w:tab w:val="left" w:pos="1044"/>
          <w:tab w:val="left" w:pos="1276"/>
          <w:tab w:val="left" w:pos="9630"/>
          <w:tab w:val="left" w:pos="9720"/>
        </w:tabs>
        <w:ind w:right="8" w:firstLine="567"/>
        <w:rPr>
          <w:rFonts w:ascii="Times New Roman" w:hAnsi="Times New Roman" w:cs="Times New Roman"/>
          <w:lang w:val="lt-LT"/>
        </w:rPr>
      </w:pPr>
      <w:r w:rsidRPr="00755FD1">
        <w:rPr>
          <w:rFonts w:ascii="Times New Roman" w:eastAsia="Times New Roman" w:hAnsi="Times New Roman" w:cs="Times New Roman"/>
          <w:lang w:val="lt-LT"/>
        </w:rPr>
        <w:t xml:space="preserve">2.9. </w:t>
      </w:r>
      <w:r w:rsidRPr="00755FD1">
        <w:rPr>
          <w:rFonts w:ascii="Times New Roman" w:hAnsi="Times New Roman" w:cs="Times New Roman"/>
          <w:lang w:val="lt-LT"/>
        </w:rPr>
        <w:t>SMRRT įrangos talpinimo aktas pasirašomas per 5 (penkias) dienas nuo Sutarties įsigaliojimo dienos</w:t>
      </w:r>
      <w:r w:rsidR="00B973B0">
        <w:rPr>
          <w:rFonts w:ascii="Times New Roman" w:hAnsi="Times New Roman" w:cs="Times New Roman"/>
          <w:lang w:val="lt-LT"/>
        </w:rPr>
        <w:t>.</w:t>
      </w:r>
      <w:r w:rsidRPr="00755FD1">
        <w:rPr>
          <w:rFonts w:ascii="Times New Roman" w:hAnsi="Times New Roman" w:cs="Times New Roman"/>
          <w:lang w:val="lt-LT"/>
        </w:rPr>
        <w:t xml:space="preserve"> </w:t>
      </w:r>
    </w:p>
    <w:p w14:paraId="6346B0FA" w14:textId="440BEC3E" w:rsidR="00755FD1" w:rsidRPr="00755FD1" w:rsidRDefault="00755FD1" w:rsidP="00755FD1">
      <w:pPr>
        <w:tabs>
          <w:tab w:val="left" w:pos="9630"/>
        </w:tabs>
        <w:ind w:left="360" w:right="8"/>
        <w:jc w:val="center"/>
        <w:rPr>
          <w:rFonts w:ascii="Times New Roman" w:eastAsia="Times New Roman" w:hAnsi="Times New Roman" w:cs="Times New Roman"/>
          <w:b/>
        </w:rPr>
      </w:pPr>
      <w:r w:rsidRPr="00755FD1">
        <w:rPr>
          <w:rFonts w:ascii="Times New Roman" w:eastAsia="Times New Roman" w:hAnsi="Times New Roman" w:cs="Times New Roman"/>
          <w:b/>
        </w:rPr>
        <w:t>3. ŠALIŲ ĮSIPAREIGOJIMAI</w:t>
      </w:r>
    </w:p>
    <w:p w14:paraId="2A005DF5"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3.1. Paslaugų teikėjas įsipareigoja:</w:t>
      </w:r>
    </w:p>
    <w:p w14:paraId="6B21527F" w14:textId="59B856BA" w:rsidR="00755FD1" w:rsidRPr="004F2D4A" w:rsidRDefault="00755FD1" w:rsidP="004F2D4A">
      <w:pPr>
        <w:pStyle w:val="Sraopastraipa"/>
        <w:ind w:left="0" w:firstLine="567"/>
        <w:rPr>
          <w:rFonts w:ascii="Times New Roman" w:hAnsi="Times New Roman" w:cs="Times New Roman"/>
          <w:iCs/>
          <w:lang w:val="lt-LT"/>
        </w:rPr>
      </w:pPr>
      <w:r w:rsidRPr="00EE2AB8">
        <w:rPr>
          <w:rFonts w:ascii="Times New Roman" w:eastAsia="Times New Roman" w:hAnsi="Times New Roman" w:cs="Times New Roman"/>
        </w:rPr>
        <w:t>3.1.1.</w:t>
      </w:r>
      <w:r w:rsidRPr="00EE2AB8">
        <w:rPr>
          <w:rFonts w:ascii="Times New Roman" w:eastAsia="Times New Roman" w:hAnsi="Times New Roman" w:cs="Times New Roman"/>
          <w:i/>
        </w:rPr>
        <w:t xml:space="preserve"> </w:t>
      </w:r>
      <w:r w:rsidRPr="00EE2AB8">
        <w:rPr>
          <w:rFonts w:ascii="Times New Roman" w:eastAsia="Times New Roman" w:hAnsi="Times New Roman" w:cs="Times New Roman"/>
        </w:rPr>
        <w:t xml:space="preserve">Sutartyje ir Sutarties 1 priede nustatyta tvarka ir sąlygomis teikti SMRRT įrangos talpinimo paslaugas </w:t>
      </w:r>
      <w:r w:rsidR="000D73E1" w:rsidRPr="00EB33F9">
        <w:rPr>
          <w:rFonts w:ascii="Times New Roman" w:eastAsia="Times New Roman" w:hAnsi="Times New Roman" w:cs="Times New Roman"/>
        </w:rPr>
        <w:t>8-9 pirkimo objekto dal</w:t>
      </w:r>
      <w:r w:rsidR="00C82814">
        <w:rPr>
          <w:rFonts w:ascii="Times New Roman" w:eastAsia="Times New Roman" w:hAnsi="Times New Roman" w:cs="Times New Roman"/>
        </w:rPr>
        <w:t xml:space="preserve">yse </w:t>
      </w:r>
      <w:r w:rsidRPr="00EE2AB8">
        <w:rPr>
          <w:rFonts w:ascii="Times New Roman" w:eastAsia="Calibri" w:hAnsi="Times New Roman" w:cs="Times New Roman"/>
        </w:rPr>
        <w:t xml:space="preserve">28 (dvidešimt aštuonis) mėnesius nuo talpinimo akto pasirašymo dienos, bet ne ilgiau kaip iki 2024 m. gruodžio 30 d., </w:t>
      </w:r>
      <w:r w:rsidR="00EB33F9">
        <w:rPr>
          <w:rFonts w:ascii="Times New Roman" w:eastAsia="Calibri" w:hAnsi="Times New Roman" w:cs="Times New Roman"/>
        </w:rPr>
        <w:t xml:space="preserve">šiais </w:t>
      </w:r>
      <w:r w:rsidRPr="00EE2AB8">
        <w:rPr>
          <w:rFonts w:ascii="Times New Roman" w:eastAsia="Times New Roman" w:hAnsi="Times New Roman" w:cs="Times New Roman"/>
        </w:rPr>
        <w:t>adres</w:t>
      </w:r>
      <w:r w:rsidR="00EB33F9">
        <w:rPr>
          <w:rFonts w:ascii="Times New Roman" w:eastAsia="Times New Roman" w:hAnsi="Times New Roman" w:cs="Times New Roman"/>
        </w:rPr>
        <w:t>ais</w:t>
      </w:r>
      <w:r w:rsidRPr="00EE2AB8">
        <w:rPr>
          <w:rFonts w:ascii="Times New Roman" w:eastAsia="Times New Roman" w:hAnsi="Times New Roman" w:cs="Times New Roman"/>
        </w:rPr>
        <w:t>:</w:t>
      </w:r>
      <w:r w:rsidR="00EE2AB8" w:rsidRPr="00EE2AB8">
        <w:rPr>
          <w:rFonts w:ascii="Times New Roman" w:hAnsi="Times New Roman" w:cs="Times New Roman"/>
          <w:iCs/>
          <w:lang w:val="lt-LT"/>
        </w:rPr>
        <w:t xml:space="preserve"> </w:t>
      </w:r>
      <w:r w:rsidR="00EB339D">
        <w:rPr>
          <w:rFonts w:ascii="Times New Roman" w:hAnsi="Times New Roman" w:cs="Times New Roman"/>
          <w:iCs/>
          <w:lang w:val="lt-LT"/>
        </w:rPr>
        <w:t xml:space="preserve">Černiauskienės vs. 3, </w:t>
      </w:r>
      <w:r w:rsidR="00EE2AB8" w:rsidRPr="00EE2AB8">
        <w:rPr>
          <w:rFonts w:ascii="Times New Roman" w:hAnsi="Times New Roman" w:cs="Times New Roman"/>
          <w:iCs/>
          <w:lang w:val="lt-LT"/>
        </w:rPr>
        <w:t>Ramygalos sen., Panevėžio r.</w:t>
      </w:r>
      <w:r w:rsidR="00EB339D">
        <w:rPr>
          <w:rFonts w:ascii="Times New Roman" w:hAnsi="Times New Roman" w:cs="Times New Roman"/>
          <w:iCs/>
          <w:lang w:val="lt-LT"/>
        </w:rPr>
        <w:t xml:space="preserve"> sav.</w:t>
      </w:r>
      <w:r w:rsidR="00EE2AB8" w:rsidRPr="00EE2AB8">
        <w:rPr>
          <w:rFonts w:ascii="Times New Roman" w:hAnsi="Times New Roman" w:cs="Times New Roman"/>
          <w:iCs/>
          <w:lang w:val="lt-LT"/>
        </w:rPr>
        <w:t xml:space="preserve"> (8 pirkimo objekto dalis) ir Pivoriūnų k., Dubingių sen., Molėtų r. sav</w:t>
      </w:r>
      <w:r w:rsidR="00EB339D">
        <w:rPr>
          <w:rFonts w:ascii="Times New Roman" w:hAnsi="Times New Roman" w:cs="Times New Roman"/>
          <w:iCs/>
          <w:lang w:val="lt-LT"/>
        </w:rPr>
        <w:t>.</w:t>
      </w:r>
      <w:r w:rsidR="00EE2AB8" w:rsidRPr="00EE2AB8">
        <w:rPr>
          <w:rFonts w:ascii="Times New Roman" w:hAnsi="Times New Roman" w:cs="Times New Roman"/>
          <w:iCs/>
          <w:lang w:val="lt-LT"/>
        </w:rPr>
        <w:t xml:space="preserve"> (9 pirkimo objekto dalis).</w:t>
      </w:r>
      <w:r w:rsidRPr="00755FD1">
        <w:rPr>
          <w:rFonts w:ascii="Times New Roman" w:eastAsia="Times New Roman" w:hAnsi="Times New Roman" w:cs="Times New Roman"/>
          <w:i/>
        </w:rPr>
        <w:t>;</w:t>
      </w:r>
    </w:p>
    <w:p w14:paraId="7866D1D0" w14:textId="77777777" w:rsidR="00755FD1" w:rsidRPr="00755FD1" w:rsidRDefault="00755FD1" w:rsidP="00755FD1">
      <w:pPr>
        <w:tabs>
          <w:tab w:val="left" w:pos="1044"/>
          <w:tab w:val="left" w:pos="1276"/>
          <w:tab w:val="left" w:pos="9630"/>
          <w:tab w:val="left" w:pos="9720"/>
        </w:tabs>
        <w:ind w:right="8" w:firstLine="567"/>
        <w:rPr>
          <w:rFonts w:ascii="Times New Roman" w:hAnsi="Times New Roman" w:cs="Times New Roman"/>
        </w:rPr>
      </w:pPr>
      <w:r w:rsidRPr="00755FD1">
        <w:rPr>
          <w:rFonts w:ascii="Times New Roman" w:eastAsia="Times New Roman" w:hAnsi="Times New Roman" w:cs="Times New Roman"/>
        </w:rPr>
        <w:t xml:space="preserve">3.1.2. pasirašyti įrangos talpinimo aktą Sutartyje nustatyta tvarka; </w:t>
      </w:r>
    </w:p>
    <w:p w14:paraId="1B8C062F"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3.1.3. teikti Klientui PVM sąskaitas faktūras Sutartyje nustatyta tvarka; </w:t>
      </w:r>
    </w:p>
    <w:p w14:paraId="65D60905"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3.1.4. laikytis Civilinio kodekso bei kitų, su Paslaugų teikėjo sutartinių įsipareigojimų vykdymu susijusių, Lietuvos Respublikoje galiojančių teisės aktų nuostatų </w:t>
      </w:r>
      <w:r w:rsidRPr="00755FD1">
        <w:rPr>
          <w:rFonts w:ascii="Times New Roman" w:eastAsia="Times New Roman" w:hAnsi="Times New Roman" w:cs="Times New Roman"/>
        </w:rPr>
        <w:lastRenderedPageBreak/>
        <w:t xml:space="preserve">ir užtikrinti, kad Paslaugų teikėjo ekspertai, darbuotojai bei atstovai jų laikytųsi. Paslaugų teikėjas garantuoja Klientui ir/ar tretiesiems asmenims nuostolių atlyginimą, jei Paslaugų teikėjas ar jo </w:t>
      </w:r>
      <w:r w:rsidRPr="00755FD1">
        <w:rPr>
          <w:rFonts w:ascii="Times New Roman" w:eastAsia="Calibri" w:hAnsi="Times New Roman" w:cs="Times New Roman"/>
        </w:rPr>
        <w:t xml:space="preserve">specialistai, </w:t>
      </w:r>
      <w:r w:rsidRPr="00755FD1">
        <w:rPr>
          <w:rFonts w:ascii="Times New Roman" w:eastAsia="Times New Roman" w:hAnsi="Times New Roman" w:cs="Times New Roman"/>
        </w:rPr>
        <w:t>darbuotojai, atstovai nesilaikytų Lietuvos Respublikoje galiojančių teisės aktų reikalavimų ir dėl to Klientui ir/ar tretiesiems asmenims būtų pateikti kokie nors reikalavimai ar pradėti procesiniai veiksmai;</w:t>
      </w:r>
    </w:p>
    <w:p w14:paraId="5F24FDC0"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color w:val="000000" w:themeColor="text1"/>
        </w:rPr>
      </w:pPr>
      <w:r w:rsidRPr="00755FD1">
        <w:rPr>
          <w:rFonts w:ascii="Times New Roman" w:hAnsi="Times New Roman" w:cs="Times New Roman"/>
          <w:color w:val="000000" w:themeColor="text1"/>
        </w:rPr>
        <w:t xml:space="preserve"> 3.1.5. ne vėliau kaip per 3 (tris) darbo dienas nuo Sutarties įsigaliojimo dienos paskirti kompetentingą asmenį, kuris būtų atsakingas už ryšių su Kliento paskirtu atstovu palaikymą, ir apie jį raštu informuoti Klientą.</w:t>
      </w:r>
    </w:p>
    <w:p w14:paraId="7FD9822B" w14:textId="77777777" w:rsidR="00680766"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3.1.6. ne vėliau kaip per 3 (tris) darbo dienas nuo Sutarties įsigaliojimo dienos paskirti kompetentingą asmenį, kuris būtų atsakingas už ryšių su Kliento paskirtu atstovu palaikymą, ir apie jį raštu informuoti Klientą;</w:t>
      </w:r>
    </w:p>
    <w:p w14:paraId="29278F09" w14:textId="5F4BF3EC"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3.1.7. nedelsdamas raštu informuoti Klientą apie pasikeitusius savo rekvizitus, teisinį statusą, paskirtą atstovą; </w:t>
      </w:r>
    </w:p>
    <w:p w14:paraId="6DA70F67"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3.1.8. kilus Šalių ginčui dėl Sutarties, ne vėliau kaip per 3 (tris) darbo dienas nuo ginčo kilimo dienos, deleguoti atstovą spręsti ginčo;</w:t>
      </w:r>
    </w:p>
    <w:p w14:paraId="3D06D908"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3.2. Klientas įsipareigoja:</w:t>
      </w:r>
    </w:p>
    <w:p w14:paraId="4AC0D010"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3.2.1. patalpinti SMRRT įrangą Sutarties pasirašymo dieną pasirašant įrangos talpinimo aktą;</w:t>
      </w:r>
    </w:p>
    <w:p w14:paraId="61FACC94"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3.2.2. sumokėti Paslaugų teikėjui už tinkamai ir faktiškai suteiktas paslaugas Sutartyje numatyta tvarka ir sąlygomis;</w:t>
      </w:r>
    </w:p>
    <w:p w14:paraId="6D8730A4"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3.2.3. teikti Paslaugų teikėjui Sutarčiai vykdyti pagrįstai reikalingą turimą informaciją;</w:t>
      </w:r>
    </w:p>
    <w:p w14:paraId="7661EC7A"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3.2.4. kilus Šalių ginčui dėl Sutarties, ne vėliau kaip per 3 (tris) darbo dienas nuo ginčo kilimo dienos deleguoti atstovą spręsti ginčo;</w:t>
      </w:r>
    </w:p>
    <w:p w14:paraId="25B9E98D"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3.2.5. nedelsdamas raštu pranešti Paslaugų teikėjui apie savo pasikeitusius rekvizitus, teisinį statusą, paskirtą atstovą.</w:t>
      </w:r>
    </w:p>
    <w:p w14:paraId="684188FB"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w:t>
      </w:r>
      <w:r w:rsidRPr="00755FD1">
        <w:rPr>
          <w:rFonts w:ascii="Times New Roman" w:eastAsia="Times New Roman" w:hAnsi="Times New Roman" w:cs="Times New Roman"/>
        </w:rPr>
        <w:lastRenderedPageBreak/>
        <w:t xml:space="preserve">Sutartį, pasirašytus konfidencialumo pasižadėjimus (toliau – Sutarties 2 priedas). Jei Paslaugų teikėjas keičia </w:t>
      </w:r>
      <w:r w:rsidRPr="00755FD1">
        <w:rPr>
          <w:rFonts w:ascii="Times New Roman" w:eastAsia="Calibri" w:hAnsi="Times New Roman" w:cs="Times New Roman"/>
        </w:rPr>
        <w:t xml:space="preserve">ar skiria papildomą </w:t>
      </w:r>
      <w:r w:rsidRPr="00755FD1">
        <w:rPr>
          <w:rFonts w:ascii="Times New Roman" w:eastAsia="Times New Roman" w:hAnsi="Times New Roman" w:cs="Times New Roman"/>
        </w:rPr>
        <w:t>specialistą Sutarčiai įgyvendinti, kartu su prašymu skirti (pakeisti) specialistą, turi būti pateiktas kiekvieno specialisto pasirašytas konfidencialumo pasižadėjimas.</w:t>
      </w:r>
    </w:p>
    <w:p w14:paraId="3530FF51"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3.4. Jeigu Paslaugų teikėjo kvalifikacija dėl teisės verstis atitinkama veikla nebuvo tikrinama arba tikrinama ne visa apimtimi, Paslaugų teikėjas Klientui įsipareigoja, kad Sutartį vykdys tik tokią teisę turintys asmenys.</w:t>
      </w:r>
    </w:p>
    <w:p w14:paraId="33BFA31D"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
        </w:rPr>
      </w:pPr>
      <w:r w:rsidRPr="00755FD1">
        <w:rPr>
          <w:rFonts w:ascii="Times New Roman" w:eastAsia="Times New Roman" w:hAnsi="Times New Roman" w:cs="Times New Roman"/>
        </w:rPr>
        <w:t>3.5. Kiti Šalių įsipareigojimai nurodyti Sutarties prieduose.</w:t>
      </w:r>
    </w:p>
    <w:p w14:paraId="59E15D76" w14:textId="77777777" w:rsidR="00755FD1" w:rsidRPr="00755FD1" w:rsidRDefault="00755FD1" w:rsidP="00755FD1">
      <w:pPr>
        <w:tabs>
          <w:tab w:val="left" w:pos="9630"/>
        </w:tabs>
        <w:ind w:left="720" w:right="8"/>
        <w:contextualSpacing/>
        <w:jc w:val="center"/>
        <w:rPr>
          <w:rFonts w:ascii="Times New Roman" w:eastAsia="Times New Roman" w:hAnsi="Times New Roman" w:cs="Times New Roman"/>
          <w:b/>
        </w:rPr>
      </w:pPr>
    </w:p>
    <w:p w14:paraId="35CB4E1C" w14:textId="77777777" w:rsidR="00755FD1" w:rsidRPr="00755FD1" w:rsidRDefault="00755FD1" w:rsidP="00755FD1">
      <w:pPr>
        <w:tabs>
          <w:tab w:val="left" w:pos="9630"/>
        </w:tabs>
        <w:ind w:left="720" w:right="8"/>
        <w:contextualSpacing/>
        <w:jc w:val="center"/>
        <w:rPr>
          <w:rFonts w:ascii="Times New Roman" w:eastAsia="Times New Roman" w:hAnsi="Times New Roman" w:cs="Times New Roman"/>
          <w:b/>
        </w:rPr>
      </w:pPr>
      <w:r w:rsidRPr="00755FD1">
        <w:rPr>
          <w:rFonts w:ascii="Times New Roman" w:eastAsia="Times New Roman" w:hAnsi="Times New Roman" w:cs="Times New Roman"/>
          <w:b/>
        </w:rPr>
        <w:t>4. ŠALIŲ TEISĖS</w:t>
      </w:r>
    </w:p>
    <w:p w14:paraId="538064A2" w14:textId="77777777" w:rsidR="00755FD1" w:rsidRPr="00755FD1" w:rsidRDefault="00755FD1" w:rsidP="00755FD1">
      <w:pPr>
        <w:tabs>
          <w:tab w:val="left" w:pos="9630"/>
          <w:tab w:val="left" w:pos="9720"/>
        </w:tabs>
        <w:ind w:right="8" w:firstLine="360"/>
        <w:rPr>
          <w:rFonts w:ascii="Times New Roman" w:eastAsia="Times New Roman" w:hAnsi="Times New Roman" w:cs="Times New Roman"/>
          <w:lang w:eastAsia="lt-LT"/>
        </w:rPr>
      </w:pPr>
    </w:p>
    <w:p w14:paraId="7FA17A3B"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4.1. Paslaugų teikėjas turi teisę reikalauti iš Kliento sumokėti už tinkamai ir faktiškai suteiktas paslaugas Sutartyje nurodyta tvarka, sąlygomis ir terminais.</w:t>
      </w:r>
    </w:p>
    <w:p w14:paraId="70DB3266"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4.2. Klientas turi teisę:</w:t>
      </w:r>
    </w:p>
    <w:p w14:paraId="242974C2"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4.2.1. nemokėti už tinkamai ir faktiškai suteiktas paslaugas, jeigu pateikta neteisinga PVM sąskaita faktūra (kol bus išsiaiškinta su Paslaugų teikėju ir bus pateikta teisinga PVM sąskaita faktūra); </w:t>
      </w:r>
    </w:p>
    <w:p w14:paraId="6570FA23"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4.2.2. nustatęs paslaugų trūkumus, reikalauti, kad Paslaugų teikėjas neatlygintinai pašalintų paslaugų trūkumus per Kliento nustatytą terminą nuo raštiškų pastabų gavimo dienos;</w:t>
      </w:r>
    </w:p>
    <w:p w14:paraId="3A38EB61"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4.2.3. Paslaugų teikėjui nevykdant Sutarties, vienašališkai nutraukti Sutartį ir reikalauti nuostolių atlyginimo.</w:t>
      </w:r>
    </w:p>
    <w:p w14:paraId="34AAB9D6" w14:textId="77777777" w:rsidR="00755FD1" w:rsidRPr="00755FD1" w:rsidRDefault="00755FD1" w:rsidP="00755FD1">
      <w:pPr>
        <w:tabs>
          <w:tab w:val="left" w:pos="1276"/>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4.2.4. priskaičiuotų delspinigių suma mažinti savo piniginę prievolę Paslaugų teikėjui.  </w:t>
      </w:r>
    </w:p>
    <w:p w14:paraId="14A8192B"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4.3. Kitos Šalių teisės nurodytos Sutarties prieduose.</w:t>
      </w:r>
    </w:p>
    <w:p w14:paraId="0FDA329B" w14:textId="77777777" w:rsidR="00755FD1" w:rsidRPr="00755FD1" w:rsidRDefault="00755FD1" w:rsidP="00755FD1">
      <w:pPr>
        <w:tabs>
          <w:tab w:val="left" w:pos="9630"/>
        </w:tabs>
        <w:ind w:left="720" w:right="8"/>
        <w:contextualSpacing/>
        <w:rPr>
          <w:rFonts w:ascii="Times New Roman" w:eastAsia="Times New Roman" w:hAnsi="Times New Roman" w:cs="Times New Roman"/>
          <w:b/>
        </w:rPr>
      </w:pPr>
    </w:p>
    <w:p w14:paraId="40D42FB0" w14:textId="77777777" w:rsidR="00755FD1" w:rsidRPr="00755FD1" w:rsidRDefault="00755FD1" w:rsidP="00755FD1">
      <w:pPr>
        <w:tabs>
          <w:tab w:val="left" w:pos="9630"/>
        </w:tabs>
        <w:ind w:left="720" w:right="8"/>
        <w:contextualSpacing/>
        <w:jc w:val="center"/>
        <w:rPr>
          <w:rFonts w:ascii="Times New Roman" w:eastAsia="Times New Roman" w:hAnsi="Times New Roman" w:cs="Times New Roman"/>
          <w:b/>
        </w:rPr>
      </w:pPr>
      <w:r w:rsidRPr="00755FD1">
        <w:rPr>
          <w:rFonts w:ascii="Times New Roman" w:eastAsia="Times New Roman" w:hAnsi="Times New Roman" w:cs="Times New Roman"/>
          <w:b/>
        </w:rPr>
        <w:t>5. ŠALIŲ ATSAKOMYBĖ</w:t>
      </w:r>
    </w:p>
    <w:p w14:paraId="27364270" w14:textId="77777777" w:rsidR="00755FD1" w:rsidRPr="00755FD1" w:rsidRDefault="00755FD1" w:rsidP="00755FD1">
      <w:pPr>
        <w:shd w:val="clear" w:color="auto" w:fill="FFFFFF"/>
        <w:tabs>
          <w:tab w:val="left" w:pos="9630"/>
          <w:tab w:val="left" w:pos="9720"/>
        </w:tabs>
        <w:ind w:left="24" w:right="8" w:firstLine="336"/>
        <w:rPr>
          <w:rFonts w:ascii="Times New Roman" w:eastAsia="Times New Roman" w:hAnsi="Times New Roman" w:cs="Times New Roman"/>
          <w:color w:val="000000"/>
        </w:rPr>
      </w:pPr>
    </w:p>
    <w:p w14:paraId="679F91CF"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5.1. Už įsipareigojimų, prisiimtų Sutartimi, nevykdymą arba netinkamą vykdymą Šalys atsako įstatymų nustatyta tvarka, atsižvelgdamos į Sutartyje nustatytus ypatumus.</w:t>
      </w:r>
    </w:p>
    <w:p w14:paraId="6FA9AB35"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5.2. Paslaugų teikėjas atsako už visus pagal Sutartį prisiimtus įsipareigojimus, nepaisant to, ar jiems vykdyti bus pasitelkti tretieji asmenys.</w:t>
      </w:r>
    </w:p>
    <w:p w14:paraId="5B19F781"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lastRenderedPageBreak/>
        <w:t>5.3. Nei viena iš Šalių nėra atsakinga už įsipareigojimų nevykdymą ar netinkamą vykdymą, jeigu juos vykdyti trukdė nenugalima jėga (</w:t>
      </w:r>
      <w:r w:rsidRPr="00755FD1">
        <w:rPr>
          <w:rFonts w:ascii="Times New Roman" w:eastAsia="Times New Roman" w:hAnsi="Times New Roman" w:cs="Times New Roman"/>
          <w:i/>
        </w:rPr>
        <w:t>force majeure</w:t>
      </w:r>
      <w:r w:rsidRPr="00755FD1">
        <w:rPr>
          <w:rFonts w:ascii="Times New Roman" w:eastAsia="Times New Roman" w:hAnsi="Times New Roman" w:cs="Times New Roman"/>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0E38F565"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3A2ADBE3" w14:textId="77777777" w:rsidR="00755FD1" w:rsidRPr="00755FD1" w:rsidRDefault="00755FD1" w:rsidP="00755FD1">
      <w:pPr>
        <w:tabs>
          <w:tab w:val="left" w:pos="1170"/>
          <w:tab w:val="left" w:pos="9630"/>
          <w:tab w:val="left" w:pos="9720"/>
        </w:tabs>
        <w:ind w:right="8"/>
        <w:jc w:val="center"/>
        <w:rPr>
          <w:rFonts w:ascii="Times New Roman" w:eastAsia="Times New Roman" w:hAnsi="Times New Roman" w:cs="Times New Roman"/>
          <w:b/>
        </w:rPr>
      </w:pPr>
      <w:r w:rsidRPr="00755FD1">
        <w:rPr>
          <w:rFonts w:ascii="Times New Roman" w:eastAsia="Times New Roman" w:hAnsi="Times New Roman" w:cs="Times New Roman"/>
          <w:b/>
        </w:rPr>
        <w:t>6. PASLAUGŲ TEIKĖJO TEISĖ PASITELKTI TREČIUOSIUS ASMENIS (SUBTEIKIMAS)</w:t>
      </w:r>
    </w:p>
    <w:p w14:paraId="19427626"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
          <w:bCs/>
        </w:rPr>
      </w:pPr>
      <w:r w:rsidRPr="00755FD1">
        <w:rPr>
          <w:rFonts w:ascii="Times New Roman" w:eastAsia="Times New Roman" w:hAnsi="Times New Roman" w:cs="Times New Roman"/>
        </w:rPr>
        <w:t xml:space="preserve">6.1. </w:t>
      </w:r>
      <w:r w:rsidRPr="00755FD1">
        <w:rPr>
          <w:rFonts w:ascii="Times New Roman" w:eastAsia="Times New Roman" w:hAnsi="Times New Roman" w:cs="Times New Roman"/>
          <w:bCs/>
        </w:rPr>
        <w:t>Paslaugų teikėjas Sutarties vykdymui gali pasitelkti:</w:t>
      </w:r>
    </w:p>
    <w:p w14:paraId="25BB4BC0"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rPr>
        <w:t>6.1.1. savo pasiūlyme nurodytus subteikėjus;</w:t>
      </w:r>
    </w:p>
    <w:p w14:paraId="1D55C437"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bCs/>
        </w:rPr>
        <w:t xml:space="preserve">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kontaktinius duomenis ir jų atstovus. </w:t>
      </w:r>
      <w:r w:rsidRPr="00755FD1">
        <w:rPr>
          <w:rFonts w:ascii="Times New Roman" w:eastAsia="Times New Roman" w:hAnsi="Times New Roman" w:cs="Times New Roman"/>
          <w:bCs/>
          <w:lang w:val="en-GB"/>
        </w:rPr>
        <w:t>Paslaugų teikėjas privalo informuoti Klientą apie minėtos informacijos apsikeitimus visu Sutarties vykdymo metu.</w:t>
      </w:r>
    </w:p>
    <w:p w14:paraId="7E55460C"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bCs/>
        </w:rPr>
        <w:t>6.2. Subteikėjo pasitelkimas nekeičia Paslaugų teikėjo atsakomybės dėl Sutarties įvykdymo.</w:t>
      </w:r>
    </w:p>
    <w:p w14:paraId="286D32EC"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bCs/>
        </w:rPr>
        <w:t>6.3. Paslaugų teikėjas gali pakeisti subteikėjus, jeigu Sutarties vykdymo metu jie:</w:t>
      </w:r>
    </w:p>
    <w:p w14:paraId="00474541"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bCs/>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493886F6" w14:textId="0FE411CA"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bCs/>
        </w:rPr>
        <w:t xml:space="preserve">6.3.2. Paslaugų teikėjo pasiūlyme nurodyto ūkio subjekto, kuriuo grindžiama Paslaugų teikėjo kvalifikacija, padėtis atitinka bent vieną iš pirkimo dokumentuose, </w:t>
      </w:r>
      <w:r w:rsidR="00F51B37" w:rsidRPr="00F51B37">
        <w:rPr>
          <w:rFonts w:ascii="Times New Roman" w:eastAsia="Times New Roman" w:hAnsi="Times New Roman" w:cs="Times New Roman"/>
          <w:bCs/>
        </w:rPr>
        <w:lastRenderedPageBreak/>
        <w:t>Lietuvos Respublikos viešųjų pirkimų įstatymo</w:t>
      </w:r>
      <w:r w:rsidRPr="00755FD1">
        <w:rPr>
          <w:rFonts w:ascii="Times New Roman" w:eastAsia="Times New Roman" w:hAnsi="Times New Roman" w:cs="Times New Roman"/>
          <w:bCs/>
        </w:rPr>
        <w:t xml:space="preserve"> 46 straipsniu nustatytų pašalinimo pagrindų.</w:t>
      </w:r>
    </w:p>
    <w:p w14:paraId="189E55A0" w14:textId="77777777" w:rsidR="00755FD1" w:rsidRPr="00755FD1"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755FD1">
        <w:rPr>
          <w:rFonts w:ascii="Times New Roman" w:eastAsia="Times New Roman" w:hAnsi="Times New Roman" w:cs="Times New Roman"/>
          <w:bCs/>
        </w:rPr>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0D479D37" w14:textId="3B8B1B4B" w:rsidR="00755FD1" w:rsidRPr="00184C4F" w:rsidRDefault="00755FD1" w:rsidP="00755FD1">
      <w:pPr>
        <w:tabs>
          <w:tab w:val="left" w:pos="1170"/>
          <w:tab w:val="left" w:pos="9630"/>
          <w:tab w:val="left" w:pos="9720"/>
        </w:tabs>
        <w:ind w:right="8" w:firstLine="567"/>
        <w:rPr>
          <w:rFonts w:ascii="Times New Roman" w:hAnsi="Times New Roman" w:cs="Times New Roman"/>
        </w:rPr>
      </w:pPr>
      <w:r w:rsidRPr="00755FD1">
        <w:rPr>
          <w:rFonts w:ascii="Times New Roman" w:eastAsia="Times New Roman" w:hAnsi="Times New Roman" w:cs="Times New Roman"/>
          <w:bCs/>
        </w:rPr>
        <w:t xml:space="preserve">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pirkimo dokumentų specialiųjų sąlygų kvalifikacinių reikalavimų lentelės </w:t>
      </w:r>
      <w:r w:rsidR="001A68B0">
        <w:rPr>
          <w:rFonts w:ascii="Times New Roman" w:eastAsia="Times New Roman" w:hAnsi="Times New Roman" w:cs="Times New Roman"/>
          <w:bCs/>
        </w:rPr>
        <w:t>6.5</w:t>
      </w:r>
      <w:r w:rsidR="001A68B0" w:rsidRPr="00184C4F">
        <w:rPr>
          <w:rFonts w:ascii="Times New Roman" w:eastAsia="Times New Roman" w:hAnsi="Times New Roman" w:cs="Times New Roman"/>
          <w:bCs/>
        </w:rPr>
        <w:t>.1 ir 6.5.2</w:t>
      </w:r>
      <w:r w:rsidR="000D73E1" w:rsidRPr="00184C4F">
        <w:rPr>
          <w:rFonts w:ascii="Times New Roman" w:eastAsia="Times New Roman" w:hAnsi="Times New Roman" w:cs="Times New Roman"/>
          <w:bCs/>
        </w:rPr>
        <w:t xml:space="preserve"> </w:t>
      </w:r>
      <w:r w:rsidRPr="00184C4F">
        <w:rPr>
          <w:rFonts w:ascii="Times New Roman" w:eastAsia="Times New Roman" w:hAnsi="Times New Roman" w:cs="Times New Roman"/>
          <w:bCs/>
        </w:rPr>
        <w:t>papunkčiuose keliamus kvalifikacinius reikalavimus.</w:t>
      </w:r>
      <w:r w:rsidRPr="00184C4F">
        <w:rPr>
          <w:rFonts w:ascii="Times New Roman" w:hAnsi="Times New Roman" w:cs="Times New Roman"/>
        </w:rPr>
        <w:t xml:space="preserve"> </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1A68B0" w:rsidRPr="00184C4F" w14:paraId="06D38B63" w14:textId="77777777" w:rsidTr="000825D1">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74EBE" w14:textId="77777777" w:rsidR="001A68B0" w:rsidRPr="000825D1" w:rsidRDefault="001A68B0" w:rsidP="001A68B0">
            <w:pPr>
              <w:spacing w:after="0" w:line="240" w:lineRule="auto"/>
              <w:rPr>
                <w:rFonts w:ascii="Times New Roman" w:eastAsia="Calibri" w:hAnsi="Times New Roman" w:cs="Times New Roman"/>
                <w:b/>
                <w:lang w:val="lt-LT"/>
              </w:rPr>
            </w:pPr>
            <w:r w:rsidRPr="000825D1">
              <w:rPr>
                <w:rFonts w:ascii="Times New Roman" w:eastAsia="Calibri" w:hAnsi="Times New Roman" w:cs="Times New Roman"/>
                <w:b/>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4BE25" w14:textId="77777777" w:rsidR="001A68B0" w:rsidRPr="000825D1" w:rsidRDefault="001A68B0" w:rsidP="001A68B0">
            <w:pPr>
              <w:spacing w:after="0" w:line="240" w:lineRule="auto"/>
              <w:jc w:val="center"/>
              <w:rPr>
                <w:rFonts w:ascii="Times New Roman" w:eastAsia="Calibri" w:hAnsi="Times New Roman" w:cs="Times New Roman"/>
                <w:b/>
                <w:lang w:val="lt-LT"/>
              </w:rPr>
            </w:pPr>
            <w:r w:rsidRPr="000825D1">
              <w:rPr>
                <w:rFonts w:ascii="Times New Roman" w:eastAsia="Calibri" w:hAnsi="Times New Roman" w:cs="Times New Roman"/>
                <w:b/>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F61B0" w14:textId="77777777" w:rsidR="001A68B0" w:rsidRPr="000825D1" w:rsidRDefault="001A68B0" w:rsidP="001A68B0">
            <w:pPr>
              <w:spacing w:after="0" w:line="240" w:lineRule="auto"/>
              <w:jc w:val="center"/>
              <w:rPr>
                <w:rFonts w:ascii="Times New Roman" w:eastAsia="Calibri" w:hAnsi="Times New Roman" w:cs="Times New Roman"/>
                <w:b/>
                <w:lang w:val="lt-LT"/>
              </w:rPr>
            </w:pPr>
            <w:r w:rsidRPr="000825D1">
              <w:rPr>
                <w:rFonts w:ascii="Times New Roman" w:eastAsia="Calibri" w:hAnsi="Times New Roman" w:cs="Times New Roman"/>
                <w:b/>
                <w:lang w:val="lt-LT"/>
              </w:rPr>
              <w:t>Atitiktį įrodantys dokumentai</w:t>
            </w:r>
          </w:p>
        </w:tc>
      </w:tr>
      <w:tr w:rsidR="001A68B0" w:rsidRPr="00184C4F" w14:paraId="0276EEA9" w14:textId="77777777" w:rsidTr="000825D1">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96FE66" w14:textId="1554C280" w:rsidR="001A68B0" w:rsidRPr="000825D1" w:rsidRDefault="001A68B0" w:rsidP="001A68B0">
            <w:pPr>
              <w:tabs>
                <w:tab w:val="left" w:pos="284"/>
                <w:tab w:val="left" w:pos="459"/>
              </w:tabs>
              <w:spacing w:after="0" w:line="240" w:lineRule="auto"/>
              <w:contextualSpacing/>
              <w:jc w:val="center"/>
              <w:rPr>
                <w:rFonts w:ascii="Times New Roman" w:eastAsia="Calibri" w:hAnsi="Times New Roman" w:cs="Times New Roman"/>
                <w:lang w:val="lt-LT"/>
              </w:rPr>
            </w:pPr>
            <w:r w:rsidRPr="000825D1">
              <w:rPr>
                <w:rFonts w:ascii="Times New Roman" w:eastAsia="Calibri" w:hAnsi="Times New Roman" w:cs="Times New Roman"/>
                <w:lang w:val="lt-LT"/>
              </w:rPr>
              <w:t>6.5.1</w:t>
            </w:r>
          </w:p>
        </w:tc>
        <w:tc>
          <w:tcPr>
            <w:tcW w:w="2179" w:type="pct"/>
            <w:tcBorders>
              <w:top w:val="single" w:sz="4" w:space="0" w:color="auto"/>
              <w:left w:val="single" w:sz="4" w:space="0" w:color="auto"/>
              <w:bottom w:val="single" w:sz="4" w:space="0" w:color="auto"/>
              <w:right w:val="single" w:sz="4" w:space="0" w:color="auto"/>
            </w:tcBorders>
            <w:shd w:val="clear" w:color="auto" w:fill="FFFFFF" w:themeFill="background1"/>
          </w:tcPr>
          <w:p w14:paraId="47AA7A0D" w14:textId="4147D769"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hAnsi="Times New Roman" w:cs="Times New Roman"/>
                <w:color w:val="000000"/>
                <w:lang w:val="lt-LT"/>
              </w:rPr>
              <w:t>Paslaugų teikėjas (jo pasitelkiamas jungtinės veiklos partneris) ir jo pasitelkiami subteikėjai negali kelti grėsmės nacionaliniam saugumui, kai ketinamos sudaryti sutarties pagrindu susidarytų aplinkybės, nurodytos Nacionaliniam saugumui užtikrinti svarbių objektų apsaugos įstatymo 13 straipsnio 4 dalies 1 punkte.</w:t>
            </w:r>
          </w:p>
        </w:tc>
        <w:tc>
          <w:tcPr>
            <w:tcW w:w="2298" w:type="pct"/>
            <w:tcBorders>
              <w:top w:val="single" w:sz="4" w:space="0" w:color="auto"/>
              <w:left w:val="single" w:sz="4" w:space="0" w:color="auto"/>
              <w:bottom w:val="single" w:sz="4" w:space="0" w:color="auto"/>
              <w:right w:val="single" w:sz="4" w:space="0" w:color="auto"/>
            </w:tcBorders>
            <w:shd w:val="clear" w:color="auto" w:fill="FFFFFF" w:themeFill="background1"/>
          </w:tcPr>
          <w:p w14:paraId="72192D3F" w14:textId="218180BC"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Duomenys bus tikrinami pagal iš kompetentingų institucijų gautą informaciją, Lietuvos Respublikos viešųjų pirkimų įstatymo 47 straipsnio 8 dalyje nustatyta tvarka.</w:t>
            </w:r>
          </w:p>
          <w:p w14:paraId="4AE9B2A3" w14:textId="0D9F2588"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Paslaugų teikėjas gali būti paprašytas ir turės pateikti tokiai patikrai atlikti reikalingus dokumentus ir/ar paaiškinimus.</w:t>
            </w:r>
          </w:p>
        </w:tc>
      </w:tr>
      <w:tr w:rsidR="001A68B0" w:rsidRPr="00184C4F" w14:paraId="1B4E3E81" w14:textId="77777777" w:rsidTr="000825D1">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E7BE6" w14:textId="77182E73" w:rsidR="001A68B0" w:rsidRPr="000825D1" w:rsidRDefault="001A68B0" w:rsidP="001A68B0">
            <w:pPr>
              <w:tabs>
                <w:tab w:val="left" w:pos="284"/>
                <w:tab w:val="left" w:pos="459"/>
              </w:tabs>
              <w:spacing w:after="0" w:line="240" w:lineRule="auto"/>
              <w:contextualSpacing/>
              <w:jc w:val="center"/>
              <w:rPr>
                <w:rFonts w:ascii="Times New Roman" w:eastAsia="Calibri" w:hAnsi="Times New Roman" w:cs="Times New Roman"/>
                <w:lang w:val="lt-LT"/>
              </w:rPr>
            </w:pPr>
            <w:r w:rsidRPr="000825D1">
              <w:rPr>
                <w:rFonts w:ascii="Times New Roman" w:eastAsia="Calibri" w:hAnsi="Times New Roman" w:cs="Times New Roman"/>
                <w:lang w:val="lt-LT"/>
              </w:rPr>
              <w:t>6.5.2</w:t>
            </w:r>
          </w:p>
        </w:tc>
        <w:tc>
          <w:tcPr>
            <w:tcW w:w="2179" w:type="pct"/>
            <w:tcBorders>
              <w:top w:val="single" w:sz="4" w:space="0" w:color="auto"/>
              <w:left w:val="single" w:sz="4" w:space="0" w:color="auto"/>
              <w:bottom w:val="single" w:sz="4" w:space="0" w:color="auto"/>
              <w:right w:val="single" w:sz="4" w:space="0" w:color="auto"/>
            </w:tcBorders>
            <w:shd w:val="clear" w:color="auto" w:fill="FFFFFF" w:themeFill="background1"/>
          </w:tcPr>
          <w:p w14:paraId="6BD3EA5D" w14:textId="36325017"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 xml:space="preserve">[Dėl pirkimo objektų kurių BVPŽ kodai nurodyti </w:t>
            </w:r>
            <w:r w:rsidR="00055E1C" w:rsidRPr="000825D1">
              <w:rPr>
                <w:rFonts w:ascii="Times New Roman" w:eastAsia="Calibri" w:hAnsi="Times New Roman" w:cs="Times New Roman"/>
                <w:lang w:val="lt-LT"/>
              </w:rPr>
              <w:t xml:space="preserve">Lietuvos Respublikos viešųjų pirkimų įstatymo </w:t>
            </w:r>
            <w:r w:rsidRPr="000825D1">
              <w:rPr>
                <w:rFonts w:ascii="Times New Roman" w:eastAsia="Calibri" w:hAnsi="Times New Roman" w:cs="Times New Roman"/>
                <w:lang w:val="lt-LT"/>
              </w:rPr>
              <w:t>92 straipsnio 13 dalyje numatytame sąraše]</w:t>
            </w:r>
          </w:p>
          <w:p w14:paraId="3BD2F163" w14:textId="4166C17E"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Paslaugų teikėjas neturi interesų, galinčių kelti grėsmę nacionaliniam saugumui, ir draudžia pirkime dalyvauti Paslaugų teikėjams, jų subteikėjams ar ūkio subjektams, kurių pajėgumais yra remiamasi, kurie patys ar juos kontroliuojantys asmenys yra registruoti (jeigu Paslaugų teikėjas, jo subteikėjas, ūkio subjektas, kurio pajėgumais remiamasi,  ar kontroliuojantis asmuo yra fizinis asmuo – nuolat gyvenantis ar turintis pilietybę) VPĮ 92 straipsnio 14 dalyje numatytame sąraše nurodytose valstybėse ar teritorijose.</w:t>
            </w:r>
          </w:p>
        </w:tc>
        <w:tc>
          <w:tcPr>
            <w:tcW w:w="2298" w:type="pct"/>
            <w:tcBorders>
              <w:top w:val="single" w:sz="4" w:space="0" w:color="auto"/>
              <w:left w:val="single" w:sz="4" w:space="0" w:color="auto"/>
              <w:bottom w:val="single" w:sz="4" w:space="0" w:color="auto"/>
              <w:right w:val="single" w:sz="4" w:space="0" w:color="auto"/>
            </w:tcBorders>
            <w:shd w:val="clear" w:color="auto" w:fill="FFFFFF" w:themeFill="background1"/>
          </w:tcPr>
          <w:p w14:paraId="268349B2" w14:textId="439D5D1A"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Klientas iš Paslaugų teikėjo reikalauja šių dokumentų:</w:t>
            </w:r>
          </w:p>
          <w:p w14:paraId="15AEE644" w14:textId="0553E78A"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 xml:space="preserve">1) jeigu Paslaugų teikėjas, jo subteikėjas, ūkio subjektas, kurio pajėgumais remiamasi, Paslaugų teikėjo siūlomų prekių (įskaitant jų sudedamąsias dalis) gamintojas ar juos kontroliuojantis asmuo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 </w:t>
            </w:r>
          </w:p>
          <w:p w14:paraId="71C485CF" w14:textId="12357EE9"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t xml:space="preserve">2) jeigu Paslaugų teikėjas, jo subtiekėjas, ūkio subjektas, kurio pajėgumais remiamasi,  Paslaugų teikėjo siūlomų prekių (įskaitant jų sudedamąsias dalis) gamintojas ar juos kontroliuojantis asmuo yra fizinis asmuo, pateikiama asmens tapatybę patvirtinančio </w:t>
            </w:r>
            <w:r w:rsidRPr="000825D1">
              <w:rPr>
                <w:rFonts w:ascii="Times New Roman" w:eastAsia="Calibri" w:hAnsi="Times New Roman" w:cs="Times New Roman"/>
                <w:lang w:val="lt-LT"/>
              </w:rPr>
              <w:lastRenderedPageBreak/>
              <w:t>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r w:rsidR="001A68B0" w:rsidRPr="00184C4F" w14:paraId="2C3B7BA0" w14:textId="77777777" w:rsidTr="000825D1">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08859" w14:textId="1F646007" w:rsidR="001A68B0" w:rsidRPr="000825D1" w:rsidRDefault="001A68B0" w:rsidP="001A68B0">
            <w:pPr>
              <w:spacing w:after="0" w:line="240" w:lineRule="auto"/>
              <w:rPr>
                <w:rFonts w:ascii="Times New Roman" w:eastAsia="Calibri" w:hAnsi="Times New Roman" w:cs="Times New Roman"/>
                <w:lang w:val="lt-LT"/>
              </w:rPr>
            </w:pPr>
            <w:r w:rsidRPr="000825D1">
              <w:rPr>
                <w:rFonts w:ascii="Times New Roman" w:eastAsia="Calibri" w:hAnsi="Times New Roman" w:cs="Times New Roman"/>
                <w:lang w:val="lt-LT"/>
              </w:rPr>
              <w:lastRenderedPageBreak/>
              <w:t>Pastaba. Lentelės 6.5.1, ir 6.5.2 papunkčiuose nustatyti kvalifikacijos reikalavimai taikomi visiems ūkio subjektams (</w:t>
            </w:r>
            <w:r w:rsidR="00EB339D" w:rsidRPr="000825D1">
              <w:rPr>
                <w:rFonts w:ascii="Times New Roman" w:eastAsia="Calibri" w:hAnsi="Times New Roman" w:cs="Times New Roman"/>
                <w:lang w:val="lt-LT"/>
              </w:rPr>
              <w:t>Paslaugų tei</w:t>
            </w:r>
            <w:r w:rsidRPr="000825D1">
              <w:rPr>
                <w:rFonts w:ascii="Times New Roman" w:eastAsia="Calibri" w:hAnsi="Times New Roman" w:cs="Times New Roman"/>
                <w:lang w:val="lt-LT"/>
              </w:rPr>
              <w:t xml:space="preserve">kėjui, jungtinės veiklos partneriams [jeigu pasiūlymą teikia ūkio subjektų grupė] ir/ar kitiems ūkio subjektams, kurių pajėgumais remiamasi, subtiekėjams), kiekvienas atskirai juos turi atitikti. Atitinkamai, atsižvelgiant į nustatytus reikalavimus, pažymime, kad Europos bendrąjį viešųjų pirkimų dokumentą (EBVPD) </w:t>
            </w:r>
            <w:r w:rsidR="00EB339D" w:rsidRPr="000825D1">
              <w:rPr>
                <w:rFonts w:ascii="Times New Roman" w:eastAsia="Calibri" w:hAnsi="Times New Roman" w:cs="Times New Roman"/>
                <w:lang w:val="lt-LT"/>
              </w:rPr>
              <w:t>Paslaugų tei</w:t>
            </w:r>
            <w:r w:rsidRPr="000825D1">
              <w:rPr>
                <w:rFonts w:ascii="Times New Roman" w:eastAsia="Calibri" w:hAnsi="Times New Roman" w:cs="Times New Roman"/>
                <w:lang w:val="lt-LT"/>
              </w:rPr>
              <w:t>kėjas turi pateikti ir dėl kiekvieno subtiekėjo.</w:t>
            </w:r>
          </w:p>
        </w:tc>
      </w:tr>
    </w:tbl>
    <w:p w14:paraId="0F670267" w14:textId="77777777" w:rsidR="00755FD1" w:rsidRPr="00184C4F" w:rsidRDefault="00755FD1" w:rsidP="00755FD1">
      <w:pPr>
        <w:tabs>
          <w:tab w:val="left" w:pos="1170"/>
          <w:tab w:val="left" w:pos="9630"/>
          <w:tab w:val="left" w:pos="9720"/>
        </w:tabs>
        <w:ind w:right="8" w:firstLine="567"/>
        <w:rPr>
          <w:rFonts w:ascii="Times New Roman" w:eastAsia="Times New Roman" w:hAnsi="Times New Roman" w:cs="Times New Roman"/>
          <w:bCs/>
        </w:rPr>
      </w:pPr>
      <w:r w:rsidRPr="00184C4F">
        <w:rPr>
          <w:rFonts w:ascii="Times New Roman" w:eastAsia="Times New Roman" w:hAnsi="Times New Roman" w:cs="Times New Roman"/>
          <w:bCs/>
        </w:rPr>
        <w:t>6.6. Tiesioginis atsiskaitymas su subtiekėjais nenumatomas.</w:t>
      </w:r>
    </w:p>
    <w:p w14:paraId="7DD3DE77" w14:textId="77777777" w:rsidR="00755FD1" w:rsidRPr="00755FD1" w:rsidRDefault="00755FD1" w:rsidP="00755FD1">
      <w:pPr>
        <w:ind w:left="360"/>
        <w:jc w:val="center"/>
        <w:rPr>
          <w:rFonts w:ascii="Times New Roman" w:eastAsia="Times New Roman" w:hAnsi="Times New Roman" w:cs="Times New Roman"/>
        </w:rPr>
      </w:pPr>
      <w:r w:rsidRPr="00755FD1">
        <w:rPr>
          <w:rFonts w:ascii="Times New Roman" w:eastAsia="Times New Roman" w:hAnsi="Times New Roman" w:cs="Times New Roman"/>
          <w:b/>
          <w:bCs/>
        </w:rPr>
        <w:t>7. SUTARTIES ĮVYKDYMO UŽTIKRINIMAS</w:t>
      </w:r>
    </w:p>
    <w:p w14:paraId="440A6C26" w14:textId="77777777" w:rsidR="00755FD1" w:rsidRPr="00755FD1" w:rsidRDefault="00755FD1" w:rsidP="00755FD1">
      <w:pPr>
        <w:tabs>
          <w:tab w:val="left" w:pos="1170"/>
        </w:tabs>
        <w:ind w:firstLine="567"/>
        <w:rPr>
          <w:rFonts w:ascii="Times New Roman" w:eastAsia="Times New Roman" w:hAnsi="Times New Roman" w:cs="Times New Roman"/>
          <w:lang w:eastAsia="lt-LT"/>
        </w:rPr>
      </w:pPr>
      <w:r w:rsidRPr="00755FD1">
        <w:rPr>
          <w:rFonts w:ascii="Times New Roman" w:eastAsia="Times New Roman" w:hAnsi="Times New Roman" w:cs="Times New Roman"/>
          <w:lang w:eastAsia="lt-LT"/>
        </w:rPr>
        <w:t>7.1. Jei Paslaugų teikėjas nevykdo ar netinkamai vykdo sutartinius įsipareigojimus, apie kuriuos Paslaugų teikėjas buvo raštiškai įspėtas, tačiau per Kliento nustatytą terminą nepašalino paslaugų teikimo trūkumų</w:t>
      </w:r>
      <w:r w:rsidRPr="00755FD1">
        <w:rPr>
          <w:rFonts w:ascii="Times New Roman" w:eastAsia="Times New Roman" w:hAnsi="Times New Roman" w:cs="Times New Roman"/>
        </w:rPr>
        <w:t xml:space="preserve">, </w:t>
      </w:r>
      <w:r w:rsidRPr="00755FD1">
        <w:rPr>
          <w:rFonts w:ascii="Times New Roman" w:eastAsia="Times New Roman" w:hAnsi="Times New Roman" w:cs="Times New Roman"/>
          <w:lang w:eastAsia="lt-LT"/>
        </w:rPr>
        <w:t>Kliento reikalavimu Paslaugų teikėjas moka Klientui 3 (trijų) procentų nuo visos pirkimo objekto, kuriame paslaugos buvo neteikiamos ar teikiamos netinkamai, paslaugų kainos</w:t>
      </w:r>
      <w:r w:rsidRPr="00755FD1">
        <w:rPr>
          <w:rFonts w:ascii="Times New Roman" w:eastAsia="Times New Roman" w:hAnsi="Times New Roman" w:cs="Times New Roman"/>
        </w:rPr>
        <w:t xml:space="preserve"> </w:t>
      </w:r>
      <w:r w:rsidRPr="00755FD1">
        <w:rPr>
          <w:rFonts w:ascii="Times New Roman" w:eastAsia="Times New Roman" w:hAnsi="Times New Roman" w:cs="Times New Roman"/>
          <w:lang w:eastAsia="lt-LT"/>
        </w:rPr>
        <w:t>be PVM, dydžio baudą.</w:t>
      </w:r>
    </w:p>
    <w:p w14:paraId="5EE3BD74" w14:textId="77777777" w:rsidR="00755FD1" w:rsidRPr="00755FD1" w:rsidRDefault="00755FD1" w:rsidP="00755FD1">
      <w:pPr>
        <w:tabs>
          <w:tab w:val="left" w:pos="1170"/>
        </w:tabs>
        <w:ind w:firstLine="567"/>
        <w:rPr>
          <w:rFonts w:ascii="Times New Roman" w:eastAsia="Times New Roman" w:hAnsi="Times New Roman" w:cs="Times New Roman"/>
          <w:lang w:eastAsia="lt-LT"/>
        </w:rPr>
      </w:pPr>
      <w:r w:rsidRPr="00755FD1">
        <w:rPr>
          <w:rFonts w:ascii="Times New Roman" w:eastAsia="Times New Roman" w:hAnsi="Times New Roman" w:cs="Times New Roman"/>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61E7E833" w14:textId="77777777" w:rsidR="00755FD1" w:rsidRPr="00755FD1" w:rsidRDefault="00755FD1" w:rsidP="00755FD1">
      <w:pPr>
        <w:tabs>
          <w:tab w:val="left" w:pos="1170"/>
        </w:tabs>
        <w:ind w:firstLine="567"/>
        <w:rPr>
          <w:rFonts w:ascii="Times New Roman" w:eastAsia="Times New Roman" w:hAnsi="Times New Roman" w:cs="Times New Roman"/>
          <w:i/>
          <w:lang w:eastAsia="lt-LT"/>
        </w:rPr>
      </w:pPr>
    </w:p>
    <w:p w14:paraId="18C3DD4C" w14:textId="77777777" w:rsidR="00755FD1" w:rsidRPr="00755FD1" w:rsidRDefault="00755FD1" w:rsidP="00755FD1">
      <w:pPr>
        <w:tabs>
          <w:tab w:val="left" w:pos="9630"/>
        </w:tabs>
        <w:ind w:left="360" w:right="8"/>
        <w:jc w:val="center"/>
        <w:rPr>
          <w:rFonts w:ascii="Times New Roman" w:eastAsia="Times New Roman" w:hAnsi="Times New Roman" w:cs="Times New Roman"/>
          <w:b/>
        </w:rPr>
      </w:pPr>
      <w:r w:rsidRPr="00755FD1">
        <w:rPr>
          <w:rFonts w:ascii="Times New Roman" w:eastAsia="Times New Roman" w:hAnsi="Times New Roman" w:cs="Times New Roman"/>
          <w:b/>
        </w:rPr>
        <w:t>8. SUTARTIES GALIOJIMAS</w:t>
      </w:r>
    </w:p>
    <w:p w14:paraId="2D0D6E3F"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8.1. Sutartis įsigalioja nuo Sutarties pasirašymo ir galioja iki visiško Šalių sutartinių įsipareigojimų įvykdymo. </w:t>
      </w:r>
    </w:p>
    <w:p w14:paraId="774B4538"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8.2. Nutraukus Sutartį ar jai pasibaigus, lieka galioti Sutarties nuostatos, susijusios su ginčų nagrinėjimo tvarka, taip pat visos kitos Sutarties nuostatos, jeigu šios nuostatos pagal savo esmę lieka galioti ir po Sutarties nutraukimo.</w:t>
      </w:r>
    </w:p>
    <w:p w14:paraId="1DAB697C"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53FA8280"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8.3.1. Kliento mokėjimo prievolės termino praleidimas ilgiau kaip 30 (trisdešimt) dienų;</w:t>
      </w:r>
    </w:p>
    <w:p w14:paraId="4C6D5B24"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lastRenderedPageBreak/>
        <w:t>8.3.2. netinkamos kokybės, t. y. Sutarties reikalavimų neatitinkančių, paslaugų teikimas ilgiau kaip 30 (trisdešimt) dienų.</w:t>
      </w:r>
    </w:p>
    <w:p w14:paraId="1A4E4A79"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488BC7FE" w14:textId="77777777" w:rsidR="00755FD1" w:rsidRPr="00755FD1" w:rsidRDefault="00755FD1" w:rsidP="00755FD1">
      <w:pPr>
        <w:tabs>
          <w:tab w:val="left" w:pos="1134"/>
          <w:tab w:val="left" w:pos="9630"/>
          <w:tab w:val="left" w:pos="9720"/>
        </w:tabs>
        <w:ind w:right="8" w:firstLine="567"/>
        <w:rPr>
          <w:rFonts w:ascii="Times New Roman" w:eastAsia="Calibri" w:hAnsi="Times New Roman" w:cs="Times New Roman"/>
          <w:lang w:eastAsia="lt-LT"/>
        </w:rPr>
      </w:pPr>
      <w:r w:rsidRPr="00755FD1">
        <w:rPr>
          <w:rFonts w:ascii="Times New Roman" w:eastAsia="Times New Roman" w:hAnsi="Times New Roman" w:cs="Times New Roman"/>
        </w:rPr>
        <w:t xml:space="preserve">8.5. </w:t>
      </w:r>
      <w:r w:rsidRPr="00755FD1">
        <w:rPr>
          <w:rFonts w:ascii="Times New Roman" w:eastAsia="Calibri" w:hAnsi="Times New Roman" w:cs="Times New Roman"/>
          <w:lang w:eastAsia="lt-LT"/>
        </w:rPr>
        <w:t>Sutartis gali būti nutraukta Lietuvos Respublikos viešųjų pirkimų įstatymo 90 straipsnio nustatytais atvejais ir tvarka.</w:t>
      </w:r>
    </w:p>
    <w:p w14:paraId="3584326A"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Calibri" w:hAnsi="Times New Roman" w:cs="Times New Roman"/>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2B8EEFDD"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8.7. Sutartis bet kada gali būti nutraukta raštišku abiejų Šalių susitarimu ir kitais teisės aktų numatytais atvejais.</w:t>
      </w:r>
    </w:p>
    <w:p w14:paraId="2594C595" w14:textId="77777777" w:rsidR="00755FD1" w:rsidRPr="00755FD1" w:rsidRDefault="00755FD1" w:rsidP="00755FD1">
      <w:pPr>
        <w:tabs>
          <w:tab w:val="left" w:pos="1134"/>
          <w:tab w:val="left" w:pos="9630"/>
          <w:tab w:val="left" w:pos="9720"/>
        </w:tabs>
        <w:ind w:right="8" w:firstLine="567"/>
        <w:jc w:val="center"/>
        <w:rPr>
          <w:rFonts w:ascii="Times New Roman" w:eastAsia="Times New Roman" w:hAnsi="Times New Roman" w:cs="Times New Roman"/>
          <w:b/>
        </w:rPr>
      </w:pPr>
      <w:r w:rsidRPr="00755FD1">
        <w:rPr>
          <w:rFonts w:ascii="Times New Roman" w:eastAsia="Times New Roman" w:hAnsi="Times New Roman" w:cs="Times New Roman"/>
          <w:b/>
          <w:bCs/>
        </w:rPr>
        <w:t xml:space="preserve">9. </w:t>
      </w:r>
      <w:r w:rsidRPr="00755FD1">
        <w:rPr>
          <w:rFonts w:ascii="Times New Roman" w:eastAsia="Times New Roman" w:hAnsi="Times New Roman" w:cs="Times New Roman"/>
          <w:b/>
        </w:rPr>
        <w:t>KITOS SĄLYGOS</w:t>
      </w:r>
    </w:p>
    <w:p w14:paraId="576CA5DE"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48170438" w14:textId="05035FF3" w:rsidR="00755FD1" w:rsidRPr="00696937" w:rsidRDefault="00755FD1" w:rsidP="00696937">
      <w:pPr>
        <w:ind w:right="8" w:firstLine="567"/>
        <w:rPr>
          <w:rFonts w:ascii="Times New Roman" w:eastAsia="Times New Roman" w:hAnsi="Times New Roman" w:cs="Times New Roman"/>
        </w:rPr>
      </w:pPr>
      <w:r w:rsidRPr="00755FD1">
        <w:rPr>
          <w:rFonts w:ascii="Times New Roman" w:eastAsia="Times New Roman" w:hAnsi="Times New Roman" w:cs="Times New Roman"/>
        </w:rPr>
        <w:t>9.2.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(8 5) 271 7242) arba jo paskirtas asmuo.</w:t>
      </w:r>
      <w:r w:rsidR="00E42AE7">
        <w:rPr>
          <w:rFonts w:ascii="Times New Roman" w:eastAsia="Times New Roman" w:hAnsi="Times New Roman" w:cs="Times New Roman"/>
        </w:rPr>
        <w:t xml:space="preserve"> </w:t>
      </w:r>
      <w:r w:rsidRPr="00755FD1">
        <w:rPr>
          <w:rFonts w:ascii="Times New Roman" w:hAnsi="Times New Roman" w:cs="Times New Roman"/>
          <w:color w:val="000000" w:themeColor="text1"/>
        </w:rPr>
        <w:t xml:space="preserve">Klientas atsakingu už Sutarties vykdymą asmeniu skiria Vytautą Rimkevičių, Informatikos ir ryšių departamento prie Lietuvos Respublikos vidaus reikalų ministerijos Telekomunikacijų administravimo skyriaus radijo ryšio inžinierių (el. paštas </w:t>
      </w:r>
      <w:hyperlink r:id="rId12" w:history="1">
        <w:r w:rsidRPr="00755FD1">
          <w:rPr>
            <w:rStyle w:val="Hipersaitas"/>
            <w:rFonts w:ascii="Times New Roman" w:hAnsi="Times New Roman" w:cs="Times New Roman"/>
            <w:color w:val="000000" w:themeColor="text1"/>
          </w:rPr>
          <w:t>vytautas.rimkevicius@vrm.lt</w:t>
        </w:r>
      </w:hyperlink>
      <w:r w:rsidRPr="00755FD1">
        <w:rPr>
          <w:rFonts w:ascii="Times New Roman" w:hAnsi="Times New Roman" w:cs="Times New Roman"/>
          <w:color w:val="000000" w:themeColor="text1"/>
        </w:rPr>
        <w:t xml:space="preserve">, tel. (8 5) 271 8411). </w:t>
      </w:r>
    </w:p>
    <w:p w14:paraId="3609C2AB"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i/>
        </w:rPr>
      </w:pPr>
      <w:r w:rsidRPr="00755FD1">
        <w:rPr>
          <w:rFonts w:ascii="Times New Roman" w:eastAsia="Times New Roman" w:hAnsi="Times New Roman" w:cs="Times New Roman"/>
        </w:rPr>
        <w:t>9.3. Šalių tarpusavio santykiai, neaptarti Sutartyje, reguliuojami Lietuvos Respublikos civilinio kodekso ir kitų teisės aktų nustatyta tvarka.</w:t>
      </w:r>
    </w:p>
    <w:p w14:paraId="2F7DEA4C"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lastRenderedPageBreak/>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0C9226BA"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DE45B20"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9.6. Sutarčiai aiškinti bei ginčams spręsti taikoma Lietuvos Respublikos teisė.</w:t>
      </w:r>
    </w:p>
    <w:p w14:paraId="1C88C540"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4603EDEF"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9.8. Aplinkos apsaugos reikalavimai/kriterijai:</w:t>
      </w:r>
    </w:p>
    <w:p w14:paraId="1FCBC0D1" w14:textId="15820D7E"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9.8.1. Teikdamas paslaugas </w:t>
      </w:r>
      <w:r w:rsidR="00EB339D">
        <w:rPr>
          <w:rFonts w:ascii="Times New Roman" w:eastAsia="Times New Roman" w:hAnsi="Times New Roman" w:cs="Times New Roman"/>
        </w:rPr>
        <w:t xml:space="preserve">Paslaugų </w:t>
      </w:r>
      <w:r w:rsidRPr="00755FD1">
        <w:rPr>
          <w:rFonts w:ascii="Times New Roman" w:eastAsia="Times New Roman" w:hAnsi="Times New Roman" w:cs="Times New Roman"/>
        </w:rPr>
        <w:t>t</w:t>
      </w:r>
      <w:r w:rsidR="00EB339D">
        <w:rPr>
          <w:rFonts w:ascii="Times New Roman" w:eastAsia="Times New Roman" w:hAnsi="Times New Roman" w:cs="Times New Roman"/>
        </w:rPr>
        <w:t>ei</w:t>
      </w:r>
      <w:r w:rsidRPr="00755FD1">
        <w:rPr>
          <w:rFonts w:ascii="Times New Roman" w:eastAsia="Times New Roman" w:hAnsi="Times New Roman" w:cs="Times New Roman"/>
        </w:rPr>
        <w:t>kėjas turi sunaudoti kaip įmanoma mažiau gamtos išteklių. Dėl šios priežasties visa su sutartimi susijusiu dokumentacija perduodama skaitmeniniu formatu (elektroninė versija). Teikdamas paslaugas</w:t>
      </w:r>
      <w:r w:rsidR="00EB339D">
        <w:rPr>
          <w:rFonts w:ascii="Times New Roman" w:eastAsia="Times New Roman" w:hAnsi="Times New Roman" w:cs="Times New Roman"/>
        </w:rPr>
        <w:t xml:space="preserve"> Paslaugų</w:t>
      </w:r>
      <w:r w:rsidRPr="00755FD1">
        <w:rPr>
          <w:rFonts w:ascii="Times New Roman" w:eastAsia="Times New Roman" w:hAnsi="Times New Roman" w:cs="Times New Roman"/>
        </w:rPr>
        <w:t xml:space="preserve"> t</w:t>
      </w:r>
      <w:r w:rsidR="00EB339D">
        <w:rPr>
          <w:rFonts w:ascii="Times New Roman" w:eastAsia="Times New Roman" w:hAnsi="Times New Roman" w:cs="Times New Roman"/>
        </w:rPr>
        <w:t>ei</w:t>
      </w:r>
      <w:r w:rsidRPr="00755FD1">
        <w:rPr>
          <w:rFonts w:ascii="Times New Roman" w:eastAsia="Times New Roman" w:hAnsi="Times New Roman" w:cs="Times New Roman"/>
        </w:rPr>
        <w:t xml:space="preserve">kėjas turi siekti mažinti popieriaus sunaudojimą, atsisakyti nebūtino dokumentų kopijavimo ar spausdinimo. Dokumentus (tarpinius ir galutinius) teikti tik elektroniniu formatu, esant poreikiui pasirašyti – pasirašyti juos el. parašu. </w:t>
      </w:r>
    </w:p>
    <w:p w14:paraId="66B0E758"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9.8.2. Susitikimai, jei tai atsižvelgiant į nagrinėjamus klausimus, yra įmanoma, organizuojami nuotoliniu būdu, taip sumažinant aplinkos taršą (degalų išmetimą).</w:t>
      </w:r>
    </w:p>
    <w:p w14:paraId="2BA7F782" w14:textId="77777777"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9.9. Sutarties neatskiriami priedai:</w:t>
      </w:r>
    </w:p>
    <w:p w14:paraId="65CEF637" w14:textId="2CEB35CB" w:rsidR="00755FD1" w:rsidRPr="00755FD1" w:rsidRDefault="00755FD1" w:rsidP="00755FD1">
      <w:pPr>
        <w:tabs>
          <w:tab w:val="left" w:pos="1134"/>
          <w:tab w:val="left" w:pos="9630"/>
          <w:tab w:val="left" w:pos="9720"/>
        </w:tabs>
        <w:ind w:right="8" w:firstLine="567"/>
        <w:rPr>
          <w:rFonts w:ascii="Times New Roman" w:eastAsia="Times New Roman" w:hAnsi="Times New Roman" w:cs="Times New Roman"/>
        </w:rPr>
      </w:pPr>
      <w:r w:rsidRPr="00755FD1">
        <w:rPr>
          <w:rFonts w:ascii="Times New Roman" w:eastAsia="Times New Roman" w:hAnsi="Times New Roman" w:cs="Times New Roman"/>
        </w:rPr>
        <w:t xml:space="preserve">9.9.1. Sutarties 1 priedas – Techninė specifikacija, </w:t>
      </w:r>
      <w:r w:rsidR="004F388F">
        <w:rPr>
          <w:rFonts w:ascii="Times New Roman" w:eastAsia="Times New Roman" w:hAnsi="Times New Roman" w:cs="Times New Roman"/>
        </w:rPr>
        <w:t xml:space="preserve">5 </w:t>
      </w:r>
      <w:r w:rsidRPr="00755FD1">
        <w:rPr>
          <w:rFonts w:ascii="Times New Roman" w:eastAsia="Times New Roman" w:hAnsi="Times New Roman" w:cs="Times New Roman"/>
        </w:rPr>
        <w:t>lap</w:t>
      </w:r>
      <w:r w:rsidR="004F388F">
        <w:rPr>
          <w:rFonts w:ascii="Times New Roman" w:eastAsia="Times New Roman" w:hAnsi="Times New Roman" w:cs="Times New Roman"/>
        </w:rPr>
        <w:t>ai</w:t>
      </w:r>
      <w:r w:rsidR="00C82814">
        <w:rPr>
          <w:rFonts w:ascii="Times New Roman" w:eastAsia="Times New Roman" w:hAnsi="Times New Roman" w:cs="Times New Roman"/>
        </w:rPr>
        <w:t>;</w:t>
      </w:r>
      <w:r w:rsidRPr="00755FD1">
        <w:rPr>
          <w:rFonts w:ascii="Times New Roman" w:eastAsia="Times New Roman" w:hAnsi="Times New Roman" w:cs="Times New Roman"/>
        </w:rPr>
        <w:t xml:space="preserve"> </w:t>
      </w:r>
    </w:p>
    <w:p w14:paraId="4FC87A77" w14:textId="5B2382F5" w:rsidR="00755FD1" w:rsidRPr="000D73E1" w:rsidRDefault="00755FD1" w:rsidP="00755FD1">
      <w:pPr>
        <w:tabs>
          <w:tab w:val="left" w:pos="1134"/>
          <w:tab w:val="left" w:pos="9630"/>
          <w:tab w:val="left" w:pos="9720"/>
        </w:tabs>
        <w:ind w:right="8" w:firstLine="567"/>
        <w:rPr>
          <w:rFonts w:ascii="Times New Roman" w:eastAsia="Times New Roman" w:hAnsi="Times New Roman" w:cs="Times New Roman"/>
        </w:rPr>
      </w:pPr>
      <w:r w:rsidRPr="000D73E1">
        <w:rPr>
          <w:rFonts w:ascii="Times New Roman" w:eastAsia="Times New Roman" w:hAnsi="Times New Roman" w:cs="Times New Roman"/>
        </w:rPr>
        <w:t>9.9.2. Sutarties 2 priedas – Konfidencialumo pasižadėjimo neatskleisti informacijos, kuri taps žinoma vykdant sutartį, forma, 2 lapai</w:t>
      </w:r>
      <w:r w:rsidR="00C82814">
        <w:rPr>
          <w:rFonts w:ascii="Times New Roman" w:eastAsia="Times New Roman" w:hAnsi="Times New Roman" w:cs="Times New Roman"/>
        </w:rPr>
        <w:t>;</w:t>
      </w:r>
    </w:p>
    <w:p w14:paraId="590F02F1" w14:textId="04DF1E8F" w:rsidR="00755FD1" w:rsidRPr="000D73E1" w:rsidRDefault="00755FD1" w:rsidP="00755FD1">
      <w:pPr>
        <w:tabs>
          <w:tab w:val="left" w:pos="1134"/>
          <w:tab w:val="left" w:pos="9630"/>
          <w:tab w:val="left" w:pos="9720"/>
        </w:tabs>
        <w:ind w:right="8" w:firstLine="567"/>
        <w:rPr>
          <w:rFonts w:ascii="Times New Roman" w:eastAsia="Times New Roman" w:hAnsi="Times New Roman" w:cs="Times New Roman"/>
        </w:rPr>
      </w:pPr>
      <w:r w:rsidRPr="000D73E1">
        <w:rPr>
          <w:rFonts w:ascii="Times New Roman" w:eastAsia="Times New Roman" w:hAnsi="Times New Roman" w:cs="Times New Roman"/>
        </w:rPr>
        <w:t>9.9.3. Sutarties 3 priedas – Paslaugų teikėjo pasiūlym</w:t>
      </w:r>
      <w:r w:rsidR="00C82814">
        <w:rPr>
          <w:rFonts w:ascii="Times New Roman" w:eastAsia="Times New Roman" w:hAnsi="Times New Roman" w:cs="Times New Roman"/>
        </w:rPr>
        <w:t>o forma,</w:t>
      </w:r>
      <w:r w:rsidRPr="000D73E1">
        <w:rPr>
          <w:rFonts w:ascii="Times New Roman" w:eastAsia="Times New Roman" w:hAnsi="Times New Roman" w:cs="Times New Roman"/>
        </w:rPr>
        <w:t xml:space="preserve"> </w:t>
      </w:r>
      <w:r w:rsidR="000D73E1">
        <w:rPr>
          <w:rFonts w:ascii="Times New Roman" w:eastAsia="Times New Roman" w:hAnsi="Times New Roman" w:cs="Times New Roman"/>
        </w:rPr>
        <w:t xml:space="preserve">4 </w:t>
      </w:r>
      <w:r w:rsidRPr="000D73E1">
        <w:rPr>
          <w:rFonts w:ascii="Times New Roman" w:eastAsia="Times New Roman" w:hAnsi="Times New Roman" w:cs="Times New Roman"/>
        </w:rPr>
        <w:t>lap</w:t>
      </w:r>
      <w:r w:rsidR="000D73E1" w:rsidRPr="000D73E1">
        <w:rPr>
          <w:rFonts w:ascii="Times New Roman" w:eastAsia="Times New Roman" w:hAnsi="Times New Roman" w:cs="Times New Roman"/>
        </w:rPr>
        <w:t>ai</w:t>
      </w:r>
      <w:r w:rsidRPr="000D73E1">
        <w:rPr>
          <w:rFonts w:ascii="Times New Roman" w:eastAsia="Times New Roman" w:hAnsi="Times New Roman" w:cs="Times New Roman"/>
        </w:rPr>
        <w:t>.</w:t>
      </w:r>
    </w:p>
    <w:p w14:paraId="58982605" w14:textId="77777777" w:rsidR="00755FD1" w:rsidRPr="00755FD1" w:rsidRDefault="00755FD1" w:rsidP="00755FD1">
      <w:pPr>
        <w:tabs>
          <w:tab w:val="left" w:pos="9630"/>
        </w:tabs>
        <w:spacing w:line="276" w:lineRule="auto"/>
        <w:ind w:left="360" w:right="8"/>
        <w:jc w:val="center"/>
        <w:rPr>
          <w:rFonts w:ascii="Times New Roman" w:eastAsia="Times New Roman" w:hAnsi="Times New Roman" w:cs="Times New Roman"/>
          <w:b/>
        </w:rPr>
      </w:pPr>
      <w:r w:rsidRPr="00755FD1">
        <w:rPr>
          <w:rFonts w:ascii="Times New Roman" w:eastAsia="Times New Roman" w:hAnsi="Times New Roman" w:cs="Times New Roman"/>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755FD1" w:rsidRPr="00755FD1" w14:paraId="1BAFBA5F" w14:textId="77777777" w:rsidTr="000C0EEB">
        <w:trPr>
          <w:trHeight w:val="4041"/>
        </w:trPr>
        <w:tc>
          <w:tcPr>
            <w:tcW w:w="4659" w:type="dxa"/>
          </w:tcPr>
          <w:p w14:paraId="5FF7749E" w14:textId="44E84F90" w:rsidR="00755FD1" w:rsidRPr="000D73E1" w:rsidRDefault="00755FD1" w:rsidP="000D73E1">
            <w:pPr>
              <w:tabs>
                <w:tab w:val="left" w:pos="9630"/>
              </w:tabs>
              <w:spacing w:line="240" w:lineRule="auto"/>
              <w:ind w:right="8"/>
              <w:rPr>
                <w:rFonts w:ascii="Times New Roman" w:eastAsia="Times New Roman" w:hAnsi="Times New Roman" w:cs="Times New Roman"/>
                <w:b/>
              </w:rPr>
            </w:pPr>
          </w:p>
          <w:p w14:paraId="7A8986DD" w14:textId="64CB5BD4" w:rsidR="00755FD1" w:rsidRPr="000D73E1" w:rsidRDefault="00755FD1" w:rsidP="000D73E1">
            <w:pPr>
              <w:tabs>
                <w:tab w:val="left" w:pos="720"/>
                <w:tab w:val="left" w:pos="1008"/>
                <w:tab w:val="left" w:pos="9630"/>
              </w:tabs>
              <w:spacing w:line="240" w:lineRule="auto"/>
              <w:ind w:right="8"/>
              <w:rPr>
                <w:rFonts w:ascii="Times New Roman" w:eastAsia="Times New Roman" w:hAnsi="Times New Roman" w:cs="Times New Roman"/>
                <w:b/>
              </w:rPr>
            </w:pPr>
            <w:r w:rsidRPr="000D73E1">
              <w:rPr>
                <w:rFonts w:ascii="Times New Roman" w:eastAsia="Times New Roman" w:hAnsi="Times New Roman" w:cs="Times New Roman"/>
                <w:b/>
              </w:rPr>
              <w:t>KLIENTAS</w:t>
            </w:r>
          </w:p>
          <w:p w14:paraId="0907B4F7" w14:textId="77777777" w:rsidR="00755FD1" w:rsidRPr="000D73E1" w:rsidRDefault="00755FD1" w:rsidP="000D73E1">
            <w:pPr>
              <w:spacing w:after="0" w:line="240" w:lineRule="auto"/>
              <w:rPr>
                <w:rFonts w:ascii="Times New Roman" w:eastAsia="Times New Roman" w:hAnsi="Times New Roman" w:cs="Times New Roman"/>
                <w:b/>
                <w:bCs/>
              </w:rPr>
            </w:pPr>
            <w:r w:rsidRPr="000D73E1">
              <w:rPr>
                <w:rFonts w:ascii="Times New Roman" w:eastAsia="Times New Roman" w:hAnsi="Times New Roman" w:cs="Times New Roman"/>
                <w:b/>
                <w:bCs/>
              </w:rPr>
              <w:t xml:space="preserve">Informatikos ir ryšių departamentas </w:t>
            </w:r>
          </w:p>
          <w:p w14:paraId="07B611C5" w14:textId="77777777" w:rsidR="00755FD1" w:rsidRPr="000D73E1" w:rsidRDefault="00755FD1" w:rsidP="000D73E1">
            <w:pPr>
              <w:spacing w:after="0" w:line="240" w:lineRule="auto"/>
              <w:rPr>
                <w:rFonts w:ascii="Times New Roman" w:eastAsia="Times New Roman" w:hAnsi="Times New Roman" w:cs="Times New Roman"/>
                <w:b/>
                <w:bCs/>
              </w:rPr>
            </w:pPr>
            <w:r w:rsidRPr="000D73E1">
              <w:rPr>
                <w:rFonts w:ascii="Times New Roman" w:eastAsia="Times New Roman" w:hAnsi="Times New Roman" w:cs="Times New Roman"/>
                <w:b/>
                <w:bCs/>
              </w:rPr>
              <w:t xml:space="preserve">prie Lietuvos Respublikos vidaus </w:t>
            </w:r>
          </w:p>
          <w:p w14:paraId="6ED46238" w14:textId="77777777" w:rsidR="00755FD1" w:rsidRPr="000D73E1" w:rsidRDefault="00755FD1" w:rsidP="000D73E1">
            <w:pPr>
              <w:spacing w:after="0" w:line="240" w:lineRule="auto"/>
              <w:rPr>
                <w:rFonts w:ascii="Times New Roman" w:eastAsia="Times New Roman" w:hAnsi="Times New Roman" w:cs="Times New Roman"/>
                <w:b/>
                <w:bCs/>
              </w:rPr>
            </w:pPr>
            <w:r w:rsidRPr="000D73E1">
              <w:rPr>
                <w:rFonts w:ascii="Times New Roman" w:eastAsia="Times New Roman" w:hAnsi="Times New Roman" w:cs="Times New Roman"/>
                <w:b/>
                <w:bCs/>
              </w:rPr>
              <w:t>reikalų ministerijos</w:t>
            </w:r>
          </w:p>
          <w:p w14:paraId="64C8EC43" w14:textId="77777777" w:rsidR="00755FD1" w:rsidRPr="000D73E1" w:rsidRDefault="00755FD1" w:rsidP="000D73E1">
            <w:pPr>
              <w:spacing w:after="0" w:line="240" w:lineRule="auto"/>
              <w:rPr>
                <w:rFonts w:ascii="Times New Roman" w:eastAsia="Times New Roman" w:hAnsi="Times New Roman" w:cs="Times New Roman"/>
              </w:rPr>
            </w:pPr>
          </w:p>
          <w:p w14:paraId="0B1CB22A"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 xml:space="preserve">Duomenys kaupiami ir saugomi Juridinių </w:t>
            </w:r>
          </w:p>
          <w:p w14:paraId="66EBB758"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asmenų registre, kodas 188774822</w:t>
            </w:r>
          </w:p>
          <w:p w14:paraId="2B2C6853" w14:textId="75E8D054" w:rsidR="00C82814"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 xml:space="preserve">Šventaragio g. 2, 01510 Vilnius                            </w:t>
            </w:r>
          </w:p>
          <w:p w14:paraId="5AAF7ECF"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Tel. (8 5) 271 7177</w:t>
            </w:r>
          </w:p>
          <w:p w14:paraId="19A0C124"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El. paštas: ird@vrm.lt</w:t>
            </w:r>
          </w:p>
          <w:p w14:paraId="471E31CF"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A. s. LT77 4010 0510 0497 3946</w:t>
            </w:r>
          </w:p>
          <w:p w14:paraId="6C69A0B9"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Luminor Bank AS</w:t>
            </w:r>
          </w:p>
          <w:p w14:paraId="2B47C0D6" w14:textId="77777777" w:rsidR="00755FD1" w:rsidRPr="000D73E1" w:rsidRDefault="00755FD1" w:rsidP="000D73E1">
            <w:pPr>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Banko kodas 40100</w:t>
            </w:r>
          </w:p>
          <w:p w14:paraId="7ABD8D4F" w14:textId="77777777" w:rsidR="00755FD1" w:rsidRDefault="00755FD1" w:rsidP="000D73E1">
            <w:pPr>
              <w:spacing w:after="0" w:line="240" w:lineRule="auto"/>
              <w:rPr>
                <w:rFonts w:ascii="Times New Roman" w:eastAsia="Times New Roman" w:hAnsi="Times New Roman" w:cs="Times New Roman"/>
              </w:rPr>
            </w:pPr>
          </w:p>
          <w:p w14:paraId="4580B40C" w14:textId="77777777" w:rsidR="00EB33F9" w:rsidRPr="000D73E1" w:rsidRDefault="00EB33F9" w:rsidP="000D73E1">
            <w:pPr>
              <w:spacing w:after="0" w:line="240" w:lineRule="auto"/>
              <w:rPr>
                <w:rFonts w:ascii="Times New Roman" w:eastAsia="Times New Roman" w:hAnsi="Times New Roman" w:cs="Times New Roman"/>
              </w:rPr>
            </w:pPr>
          </w:p>
          <w:p w14:paraId="0CAC3134" w14:textId="77777777" w:rsidR="00755FD1" w:rsidRPr="000D73E1" w:rsidRDefault="000D73E1" w:rsidP="000D73E1">
            <w:pPr>
              <w:tabs>
                <w:tab w:val="left" w:pos="9630"/>
              </w:tabs>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Direktorius</w:t>
            </w:r>
          </w:p>
          <w:p w14:paraId="1F411F95" w14:textId="77777777" w:rsidR="000D73E1" w:rsidRPr="000D73E1" w:rsidRDefault="000D73E1" w:rsidP="000D73E1">
            <w:pPr>
              <w:tabs>
                <w:tab w:val="left" w:pos="9630"/>
              </w:tabs>
              <w:spacing w:after="0" w:line="240" w:lineRule="auto"/>
              <w:rPr>
                <w:rFonts w:ascii="Times New Roman" w:eastAsia="Times New Roman" w:hAnsi="Times New Roman" w:cs="Times New Roman"/>
              </w:rPr>
            </w:pPr>
          </w:p>
          <w:p w14:paraId="688EBC17" w14:textId="77777777" w:rsidR="000D73E1" w:rsidRDefault="000D73E1" w:rsidP="000D73E1">
            <w:pPr>
              <w:tabs>
                <w:tab w:val="left" w:pos="9630"/>
              </w:tabs>
              <w:spacing w:after="0" w:line="240" w:lineRule="auto"/>
              <w:rPr>
                <w:rFonts w:ascii="Times New Roman" w:eastAsia="Times New Roman" w:hAnsi="Times New Roman" w:cs="Times New Roman"/>
              </w:rPr>
            </w:pPr>
          </w:p>
          <w:p w14:paraId="1D542B56" w14:textId="2065498F" w:rsidR="000D73E1" w:rsidRPr="000D73E1" w:rsidRDefault="000D73E1" w:rsidP="000D73E1">
            <w:pPr>
              <w:tabs>
                <w:tab w:val="left" w:pos="9630"/>
              </w:tabs>
              <w:spacing w:after="0" w:line="240" w:lineRule="auto"/>
              <w:rPr>
                <w:rFonts w:ascii="Times New Roman" w:eastAsia="Times New Roman" w:hAnsi="Times New Roman" w:cs="Times New Roman"/>
              </w:rPr>
            </w:pPr>
            <w:r w:rsidRPr="000D73E1">
              <w:rPr>
                <w:rFonts w:ascii="Times New Roman" w:eastAsia="Times New Roman" w:hAnsi="Times New Roman" w:cs="Times New Roman"/>
              </w:rPr>
              <w:t>Tomas Stankevičius</w:t>
            </w:r>
          </w:p>
        </w:tc>
        <w:tc>
          <w:tcPr>
            <w:tcW w:w="4715" w:type="dxa"/>
          </w:tcPr>
          <w:p w14:paraId="410F490D" w14:textId="77777777" w:rsidR="00755FD1" w:rsidRPr="000D73E1" w:rsidRDefault="00755FD1" w:rsidP="000D73E1">
            <w:pPr>
              <w:keepNext/>
              <w:tabs>
                <w:tab w:val="left" w:pos="9630"/>
              </w:tabs>
              <w:spacing w:line="240" w:lineRule="auto"/>
              <w:ind w:right="8"/>
              <w:outlineLvl w:val="0"/>
              <w:rPr>
                <w:rFonts w:ascii="Times New Roman" w:eastAsia="Arial Unicode MS" w:hAnsi="Times New Roman" w:cs="Times New Roman"/>
                <w:b/>
                <w:bCs/>
              </w:rPr>
            </w:pPr>
          </w:p>
          <w:p w14:paraId="74AD4A21" w14:textId="774EE2DE" w:rsidR="00755FD1" w:rsidRPr="000D73E1" w:rsidRDefault="00755FD1" w:rsidP="000D73E1">
            <w:pPr>
              <w:keepNext/>
              <w:tabs>
                <w:tab w:val="left" w:pos="9630"/>
              </w:tabs>
              <w:spacing w:line="240" w:lineRule="auto"/>
              <w:ind w:right="8"/>
              <w:outlineLvl w:val="0"/>
              <w:rPr>
                <w:rFonts w:ascii="Times New Roman" w:eastAsia="Arial Unicode MS" w:hAnsi="Times New Roman" w:cs="Times New Roman"/>
                <w:b/>
                <w:bCs/>
              </w:rPr>
            </w:pPr>
            <w:r w:rsidRPr="000D73E1">
              <w:rPr>
                <w:rFonts w:ascii="Times New Roman" w:eastAsia="Arial Unicode MS" w:hAnsi="Times New Roman" w:cs="Times New Roman"/>
                <w:b/>
                <w:bCs/>
              </w:rPr>
              <w:t>PASLAUGŲ TEIKĖJAS</w:t>
            </w:r>
          </w:p>
          <w:p w14:paraId="3C535485" w14:textId="77777777" w:rsidR="000D73E1" w:rsidRPr="000D73E1" w:rsidRDefault="000D73E1" w:rsidP="000D73E1">
            <w:pPr>
              <w:spacing w:after="0" w:line="240" w:lineRule="auto"/>
              <w:jc w:val="left"/>
              <w:rPr>
                <w:rFonts w:ascii="Times New Roman" w:eastAsia="Times New Roman" w:hAnsi="Times New Roman" w:cs="Times New Roman"/>
                <w:bCs/>
                <w:lang w:val="lt-LT"/>
              </w:rPr>
            </w:pPr>
            <w:r w:rsidRPr="000D73E1">
              <w:rPr>
                <w:rFonts w:ascii="Times New Roman" w:eastAsia="Times New Roman" w:hAnsi="Times New Roman" w:cs="Times New Roman"/>
                <w:b/>
                <w:bCs/>
                <w:lang w:val="lt-LT"/>
              </w:rPr>
              <w:t>Telia Lietuva, AB</w:t>
            </w:r>
          </w:p>
          <w:p w14:paraId="63DE487B" w14:textId="77777777" w:rsidR="000D73E1" w:rsidRPr="000D73E1" w:rsidRDefault="000D73E1" w:rsidP="000D73E1">
            <w:pPr>
              <w:spacing w:after="0" w:line="240" w:lineRule="auto"/>
              <w:jc w:val="left"/>
              <w:rPr>
                <w:rFonts w:ascii="Times New Roman" w:eastAsia="Times New Roman" w:hAnsi="Times New Roman" w:cs="Times New Roman"/>
                <w:lang w:val="lt-LT"/>
              </w:rPr>
            </w:pPr>
          </w:p>
          <w:p w14:paraId="618F928A" w14:textId="77777777" w:rsidR="000D73E1" w:rsidRPr="000D73E1" w:rsidRDefault="000D73E1" w:rsidP="000D73E1">
            <w:pPr>
              <w:spacing w:after="0" w:line="240" w:lineRule="auto"/>
              <w:jc w:val="left"/>
              <w:rPr>
                <w:rFonts w:ascii="Times New Roman" w:eastAsia="Times New Roman" w:hAnsi="Times New Roman" w:cs="Times New Roman"/>
                <w:lang w:val="lt-LT"/>
              </w:rPr>
            </w:pPr>
          </w:p>
          <w:p w14:paraId="5BF59BA3" w14:textId="77777777" w:rsidR="000D73E1" w:rsidRPr="000D73E1" w:rsidRDefault="000D73E1" w:rsidP="000D73E1">
            <w:pPr>
              <w:spacing w:after="0" w:line="240" w:lineRule="auto"/>
              <w:jc w:val="left"/>
              <w:rPr>
                <w:rFonts w:ascii="Times New Roman" w:eastAsia="Times New Roman" w:hAnsi="Times New Roman" w:cs="Times New Roman"/>
                <w:bCs/>
                <w:lang w:val="lt-LT"/>
              </w:rPr>
            </w:pPr>
          </w:p>
          <w:p w14:paraId="78609E71" w14:textId="77777777" w:rsidR="000D73E1" w:rsidRPr="000D73E1" w:rsidRDefault="000D73E1" w:rsidP="000D73E1">
            <w:pPr>
              <w:spacing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bCs/>
                <w:lang w:val="lt-LT"/>
              </w:rPr>
              <w:t xml:space="preserve">Duomenys kaupiami ir saugomi Juridinių asmenų registre, </w:t>
            </w:r>
            <w:r w:rsidRPr="000D73E1">
              <w:rPr>
                <w:rFonts w:ascii="Times New Roman" w:eastAsia="Times New Roman" w:hAnsi="Times New Roman" w:cs="Times New Roman"/>
                <w:lang w:val="lt-LT"/>
              </w:rPr>
              <w:t>kodas 121215434</w:t>
            </w:r>
          </w:p>
          <w:p w14:paraId="2DAB5A46" w14:textId="77777777" w:rsidR="000D73E1" w:rsidRPr="000D73E1" w:rsidRDefault="000D73E1" w:rsidP="000D73E1">
            <w:pPr>
              <w:spacing w:after="0" w:line="240" w:lineRule="auto"/>
              <w:jc w:val="left"/>
              <w:rPr>
                <w:rFonts w:ascii="Times New Roman" w:eastAsia="Times New Roman" w:hAnsi="Times New Roman" w:cs="Times New Roman"/>
                <w:lang w:val="en-GB"/>
              </w:rPr>
            </w:pPr>
            <w:r w:rsidRPr="000D73E1">
              <w:rPr>
                <w:rFonts w:ascii="Times New Roman" w:eastAsia="Times New Roman" w:hAnsi="Times New Roman" w:cs="Times New Roman"/>
                <w:lang w:val="lt-LT"/>
              </w:rPr>
              <w:t>PVM mokėtojo kodas LT212154314</w:t>
            </w:r>
          </w:p>
          <w:p w14:paraId="21B307C6" w14:textId="77777777" w:rsidR="000D73E1" w:rsidRPr="000D73E1" w:rsidRDefault="000D73E1" w:rsidP="000D73E1">
            <w:pPr>
              <w:spacing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lang w:val="lt-LT"/>
              </w:rPr>
              <w:t xml:space="preserve">Saltoniškių g. 7A, </w:t>
            </w:r>
            <w:r w:rsidRPr="000D73E1">
              <w:rPr>
                <w:rFonts w:ascii="Times New Roman" w:eastAsia="Times New Roman" w:hAnsi="Times New Roman" w:cs="Times New Roman"/>
              </w:rPr>
              <w:t xml:space="preserve">03501 </w:t>
            </w:r>
            <w:r w:rsidRPr="000D73E1">
              <w:rPr>
                <w:rFonts w:ascii="Times New Roman" w:eastAsia="Times New Roman" w:hAnsi="Times New Roman" w:cs="Times New Roman"/>
                <w:lang w:val="lt-LT"/>
              </w:rPr>
              <w:t>Vilnius</w:t>
            </w:r>
          </w:p>
          <w:p w14:paraId="6C3DF053" w14:textId="77777777" w:rsidR="000D73E1" w:rsidRPr="000D73E1" w:rsidRDefault="000D73E1" w:rsidP="000D73E1">
            <w:pPr>
              <w:spacing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lang w:val="lt-LT"/>
              </w:rPr>
              <w:t>Tel. 1816</w:t>
            </w:r>
          </w:p>
          <w:p w14:paraId="1F397F3D" w14:textId="77777777" w:rsidR="000D73E1" w:rsidRPr="000D73E1" w:rsidRDefault="000D73E1" w:rsidP="000D73E1">
            <w:pPr>
              <w:spacing w:after="0" w:line="240" w:lineRule="auto"/>
              <w:jc w:val="left"/>
              <w:rPr>
                <w:rFonts w:ascii="Times New Roman" w:eastAsia="Times New Roman" w:hAnsi="Times New Roman" w:cs="Times New Roman"/>
              </w:rPr>
            </w:pPr>
            <w:r w:rsidRPr="000D73E1">
              <w:rPr>
                <w:rFonts w:ascii="Times New Roman" w:eastAsia="Times New Roman" w:hAnsi="Times New Roman" w:cs="Times New Roman"/>
                <w:lang w:val="lt-LT"/>
              </w:rPr>
              <w:t>El. paštas: verslas@telia.lt</w:t>
            </w:r>
          </w:p>
          <w:p w14:paraId="7BD30DF7" w14:textId="77777777" w:rsidR="000D73E1" w:rsidRPr="000D73E1" w:rsidRDefault="000D73E1" w:rsidP="000D73E1">
            <w:pPr>
              <w:spacing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lang w:val="lt-LT"/>
              </w:rPr>
              <w:t>A. s. LT77 7044 0600 0092 1667</w:t>
            </w:r>
          </w:p>
          <w:p w14:paraId="6ACBAF85" w14:textId="77777777" w:rsidR="000D73E1" w:rsidRPr="000D73E1" w:rsidRDefault="000D73E1" w:rsidP="000D73E1">
            <w:pPr>
              <w:spacing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lang w:val="lt-LT"/>
              </w:rPr>
              <w:t>AB SEB bankas</w:t>
            </w:r>
          </w:p>
          <w:p w14:paraId="231965A6" w14:textId="77777777" w:rsidR="000D73E1" w:rsidRPr="000D73E1" w:rsidRDefault="000D73E1" w:rsidP="000D73E1">
            <w:pPr>
              <w:spacing w:after="0" w:line="240" w:lineRule="auto"/>
              <w:jc w:val="left"/>
              <w:rPr>
                <w:rFonts w:ascii="Times New Roman" w:eastAsia="Times New Roman" w:hAnsi="Times New Roman" w:cs="Times New Roman"/>
                <w:b/>
                <w:lang w:val="lt-LT"/>
              </w:rPr>
            </w:pPr>
            <w:r w:rsidRPr="000D73E1">
              <w:rPr>
                <w:rFonts w:ascii="Times New Roman" w:eastAsia="Times New Roman" w:hAnsi="Times New Roman" w:cs="Times New Roman"/>
                <w:lang w:val="lt-LT"/>
              </w:rPr>
              <w:t>Banko kodas 70440</w:t>
            </w:r>
          </w:p>
          <w:p w14:paraId="205D4D2D" w14:textId="77777777" w:rsidR="000D73E1" w:rsidRPr="000D73E1" w:rsidRDefault="000D73E1" w:rsidP="000D73E1">
            <w:pPr>
              <w:widowControl w:val="0"/>
              <w:autoSpaceDE w:val="0"/>
              <w:autoSpaceDN w:val="0"/>
              <w:adjustRightInd w:val="0"/>
              <w:spacing w:before="240"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lang w:val="lt-LT"/>
              </w:rPr>
              <w:t>Verslo klientų padalinio Viešojo sektoriaus padalinio vadovas</w:t>
            </w:r>
          </w:p>
          <w:p w14:paraId="36666FD8" w14:textId="77777777" w:rsidR="000D73E1" w:rsidRPr="000D73E1" w:rsidRDefault="000D73E1" w:rsidP="000D73E1">
            <w:pPr>
              <w:widowControl w:val="0"/>
              <w:autoSpaceDE w:val="0"/>
              <w:autoSpaceDN w:val="0"/>
              <w:adjustRightInd w:val="0"/>
              <w:spacing w:before="240" w:after="0" w:line="240" w:lineRule="auto"/>
              <w:jc w:val="left"/>
              <w:rPr>
                <w:rFonts w:ascii="Times New Roman" w:eastAsia="Times New Roman" w:hAnsi="Times New Roman" w:cs="Times New Roman"/>
                <w:lang w:val="lt-LT"/>
              </w:rPr>
            </w:pPr>
            <w:r w:rsidRPr="000D73E1">
              <w:rPr>
                <w:rFonts w:ascii="Times New Roman" w:eastAsia="Times New Roman" w:hAnsi="Times New Roman" w:cs="Times New Roman"/>
                <w:lang w:val="lt-LT"/>
              </w:rPr>
              <w:t>Viktoras Dzindzeleta</w:t>
            </w:r>
          </w:p>
          <w:p w14:paraId="6B399901" w14:textId="44EEB354" w:rsidR="00755FD1" w:rsidRPr="000D73E1" w:rsidRDefault="00755FD1" w:rsidP="000D73E1">
            <w:pPr>
              <w:tabs>
                <w:tab w:val="left" w:pos="720"/>
                <w:tab w:val="left" w:pos="9630"/>
              </w:tabs>
              <w:spacing w:line="240" w:lineRule="auto"/>
              <w:ind w:right="8"/>
              <w:rPr>
                <w:rFonts w:ascii="Times New Roman" w:eastAsia="Times New Roman" w:hAnsi="Times New Roman" w:cs="Times New Roman"/>
                <w:i/>
              </w:rPr>
            </w:pPr>
          </w:p>
        </w:tc>
      </w:tr>
    </w:tbl>
    <w:p w14:paraId="3F8D7D7E" w14:textId="77777777" w:rsidR="00755FD1" w:rsidRDefault="00755FD1" w:rsidP="00F56D4E">
      <w:pPr>
        <w:pStyle w:val="Sraopastraipa"/>
        <w:ind w:left="0" w:hanging="567"/>
        <w:rPr>
          <w:rFonts w:ascii="Calibri Light" w:hAnsi="Calibri Light" w:cs="Calibri Light"/>
        </w:rPr>
      </w:pPr>
    </w:p>
    <w:p w14:paraId="19A1A48D" w14:textId="77777777" w:rsidR="001C4270" w:rsidRDefault="001C4270" w:rsidP="00F56D4E">
      <w:pPr>
        <w:pStyle w:val="Sraopastraipa"/>
        <w:ind w:left="0" w:hanging="567"/>
        <w:rPr>
          <w:rFonts w:ascii="Calibri Light" w:hAnsi="Calibri Light" w:cs="Calibri Light"/>
        </w:rPr>
      </w:pPr>
    </w:p>
    <w:sectPr w:rsidR="001C4270" w:rsidSect="008432F8">
      <w:headerReference w:type="default" r:id="rId13"/>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F5BDE" w14:textId="77777777" w:rsidR="00EB1A97" w:rsidRDefault="00EB1A97">
      <w:pPr>
        <w:spacing w:after="0" w:line="240" w:lineRule="auto"/>
      </w:pPr>
      <w:r>
        <w:separator/>
      </w:r>
    </w:p>
  </w:endnote>
  <w:endnote w:type="continuationSeparator" w:id="0">
    <w:p w14:paraId="6832D46F" w14:textId="77777777" w:rsidR="00EB1A97" w:rsidRDefault="00EB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E9AF7" w14:textId="77777777" w:rsidR="00EB1A97" w:rsidRDefault="00EB1A97">
      <w:pPr>
        <w:spacing w:after="0" w:line="240" w:lineRule="auto"/>
      </w:pPr>
      <w:r>
        <w:separator/>
      </w:r>
    </w:p>
  </w:footnote>
  <w:footnote w:type="continuationSeparator" w:id="0">
    <w:p w14:paraId="4E664E60" w14:textId="77777777" w:rsidR="00EB1A97" w:rsidRDefault="00EB1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18219"/>
      <w:docPartObj>
        <w:docPartGallery w:val="Page Numbers (Top of Page)"/>
        <w:docPartUnique/>
      </w:docPartObj>
    </w:sdtPr>
    <w:sdtEndPr/>
    <w:sdtContent>
      <w:p w14:paraId="1ABA5C75" w14:textId="3CA8E7B4" w:rsidR="00B25ECA" w:rsidRDefault="00B25ECA">
        <w:pPr>
          <w:pStyle w:val="Antrats"/>
          <w:jc w:val="center"/>
        </w:pPr>
        <w:r>
          <w:fldChar w:fldCharType="begin"/>
        </w:r>
        <w:r>
          <w:instrText>PAGE   \* MERGEFORMAT</w:instrText>
        </w:r>
        <w:r>
          <w:fldChar w:fldCharType="separate"/>
        </w:r>
        <w:r w:rsidR="00830BFD">
          <w:rPr>
            <w:noProof/>
          </w:rPr>
          <w:t>2</w:t>
        </w:r>
        <w:r>
          <w:fldChar w:fldCharType="end"/>
        </w:r>
      </w:p>
    </w:sdtContent>
  </w:sdt>
  <w:p w14:paraId="0D915C43" w14:textId="77777777" w:rsidR="00B25ECA" w:rsidRDefault="00B25EC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8" w15:restartNumberingAfterBreak="0">
    <w:nsid w:val="15882430"/>
    <w:multiLevelType w:val="hybridMultilevel"/>
    <w:tmpl w:val="095210A0"/>
    <w:lvl w:ilvl="0" w:tplc="753C09A2">
      <w:start w:val="1"/>
      <w:numFmt w:val="decimal"/>
      <w:lvlText w:val="%1)"/>
      <w:lvlJc w:val="left"/>
      <w:pPr>
        <w:ind w:left="786"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2E6C101C"/>
    <w:multiLevelType w:val="hybridMultilevel"/>
    <w:tmpl w:val="50D2FFC8"/>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3C314E"/>
    <w:multiLevelType w:val="multilevel"/>
    <w:tmpl w:val="E8FE1E3A"/>
    <w:styleLink w:val="Stilius2"/>
    <w:lvl w:ilvl="0">
      <w:start w:val="8"/>
      <w:numFmt w:val="decimal"/>
      <w:suff w:val="nothing"/>
      <w:lvlText w:val="%1."/>
      <w:lvlJc w:val="left"/>
      <w:pPr>
        <w:ind w:left="360" w:hanging="360"/>
      </w:pPr>
      <w:rPr>
        <w:rFonts w:hint="default"/>
      </w:rPr>
    </w:lvl>
    <w:lvl w:ilvl="1">
      <w:start w:val="1"/>
      <w:numFmt w:val="decimal"/>
      <w:suff w:val="nothing"/>
      <w:lvlText w:val="%1.%2."/>
      <w:lvlJc w:val="left"/>
      <w:pPr>
        <w:ind w:left="432" w:hanging="432"/>
      </w:pPr>
      <w:rPr>
        <w:rFonts w:hint="default"/>
      </w:rPr>
    </w:lvl>
    <w:lvl w:ilvl="2">
      <w:start w:val="1"/>
      <w:numFmt w:val="decimal"/>
      <w:suff w:val="nothing"/>
      <w:lvlText w:val="%1.%2.%3."/>
      <w:lvlJc w:val="left"/>
      <w:pPr>
        <w:ind w:left="1224" w:hanging="504"/>
      </w:pPr>
      <w:rPr>
        <w:rFonts w:hint="default"/>
        <w:b w:val="0"/>
      </w:rPr>
    </w:lvl>
    <w:lvl w:ilvl="3">
      <w:start w:val="1"/>
      <w:numFmt w:val="decimal"/>
      <w:suff w:val="nothing"/>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2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20A2BE4"/>
    <w:multiLevelType w:val="multilevel"/>
    <w:tmpl w:val="EE6070DA"/>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8956A3"/>
    <w:multiLevelType w:val="multilevel"/>
    <w:tmpl w:val="E8FE1E3A"/>
    <w:numStyleLink w:val="Stilius2"/>
  </w:abstractNum>
  <w:abstractNum w:abstractNumId="32"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34"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5"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2"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3" w15:restartNumberingAfterBreak="0">
    <w:nsid w:val="763639F9"/>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7E4043E4"/>
    <w:multiLevelType w:val="hybridMultilevel"/>
    <w:tmpl w:val="F820959C"/>
    <w:lvl w:ilvl="0" w:tplc="902C8522">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EA67A2C"/>
    <w:multiLevelType w:val="multilevel"/>
    <w:tmpl w:val="6B40E208"/>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0"/>
  </w:num>
  <w:num w:numId="7">
    <w:abstractNumId w:val="21"/>
  </w:num>
  <w:num w:numId="8">
    <w:abstractNumId w:val="41"/>
  </w:num>
  <w:num w:numId="9">
    <w:abstractNumId w:val="36"/>
  </w:num>
  <w:num w:numId="10">
    <w:abstractNumId w:val="12"/>
  </w:num>
  <w:num w:numId="11">
    <w:abstractNumId w:val="13"/>
  </w:num>
  <w:num w:numId="12">
    <w:abstractNumId w:val="42"/>
  </w:num>
  <w:num w:numId="13">
    <w:abstractNumId w:val="28"/>
  </w:num>
  <w:num w:numId="14">
    <w:abstractNumId w:val="14"/>
  </w:num>
  <w:num w:numId="15">
    <w:abstractNumId w:val="26"/>
  </w:num>
  <w:num w:numId="16">
    <w:abstractNumId w:val="23"/>
  </w:num>
  <w:num w:numId="17">
    <w:abstractNumId w:val="22"/>
  </w:num>
  <w:num w:numId="18">
    <w:abstractNumId w:val="11"/>
  </w:num>
  <w:num w:numId="19">
    <w:abstractNumId w:val="32"/>
  </w:num>
  <w:num w:numId="20">
    <w:abstractNumId w:val="27"/>
  </w:num>
  <w:num w:numId="21">
    <w:abstractNumId w:val="35"/>
  </w:num>
  <w:num w:numId="22">
    <w:abstractNumId w:val="6"/>
  </w:num>
  <w:num w:numId="23">
    <w:abstractNumId w:val="7"/>
  </w:num>
  <w:num w:numId="24">
    <w:abstractNumId w:val="37"/>
  </w:num>
  <w:num w:numId="25">
    <w:abstractNumId w:val="39"/>
  </w:num>
  <w:num w:numId="26">
    <w:abstractNumId w:val="40"/>
  </w:num>
  <w:num w:numId="27">
    <w:abstractNumId w:val="30"/>
  </w:num>
  <w:num w:numId="28">
    <w:abstractNumId w:val="29"/>
  </w:num>
  <w:num w:numId="29">
    <w:abstractNumId w:val="33"/>
  </w:num>
  <w:num w:numId="30">
    <w:abstractNumId w:val="5"/>
  </w:num>
  <w:num w:numId="31">
    <w:abstractNumId w:val="15"/>
  </w:num>
  <w:num w:numId="32">
    <w:abstractNumId w:val="38"/>
  </w:num>
  <w:num w:numId="33">
    <w:abstractNumId w:val="44"/>
  </w:num>
  <w:num w:numId="34">
    <w:abstractNumId w:val="34"/>
  </w:num>
  <w:num w:numId="35">
    <w:abstractNumId w:val="9"/>
  </w:num>
  <w:num w:numId="36">
    <w:abstractNumId w:val="31"/>
    <w:lvlOverride w:ilvl="2">
      <w:lvl w:ilvl="2">
        <w:start w:val="1"/>
        <w:numFmt w:val="decimal"/>
        <w:suff w:val="nothing"/>
        <w:lvlText w:val="%1.%2.%3."/>
        <w:lvlJc w:val="left"/>
        <w:pPr>
          <w:ind w:left="1224" w:hanging="504"/>
        </w:pPr>
        <w:rPr>
          <w:rFonts w:hint="default"/>
          <w:b w:val="0"/>
          <w:sz w:val="22"/>
          <w:szCs w:val="22"/>
        </w:rPr>
      </w:lvl>
    </w:lvlOverride>
  </w:num>
  <w:num w:numId="37">
    <w:abstractNumId w:val="18"/>
  </w:num>
  <w:num w:numId="38">
    <w:abstractNumId w:val="25"/>
  </w:num>
  <w:num w:numId="39">
    <w:abstractNumId w:val="45"/>
  </w:num>
  <w:num w:numId="40">
    <w:abstractNumId w:val="43"/>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attachedTemplate r:id="rId1"/>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50A5"/>
    <w:rsid w:val="0001364D"/>
    <w:rsid w:val="000204A6"/>
    <w:rsid w:val="00026A54"/>
    <w:rsid w:val="000270ED"/>
    <w:rsid w:val="00032092"/>
    <w:rsid w:val="00033660"/>
    <w:rsid w:val="0003366F"/>
    <w:rsid w:val="0003446B"/>
    <w:rsid w:val="00036DBB"/>
    <w:rsid w:val="00037185"/>
    <w:rsid w:val="00041E3C"/>
    <w:rsid w:val="0004269F"/>
    <w:rsid w:val="0004685E"/>
    <w:rsid w:val="00055E1C"/>
    <w:rsid w:val="0005633C"/>
    <w:rsid w:val="000647C2"/>
    <w:rsid w:val="0007339C"/>
    <w:rsid w:val="000777D3"/>
    <w:rsid w:val="00077819"/>
    <w:rsid w:val="00077F4E"/>
    <w:rsid w:val="00080339"/>
    <w:rsid w:val="000825D1"/>
    <w:rsid w:val="00084F44"/>
    <w:rsid w:val="00097241"/>
    <w:rsid w:val="000A1101"/>
    <w:rsid w:val="000A23D3"/>
    <w:rsid w:val="000A61E0"/>
    <w:rsid w:val="000B0A6A"/>
    <w:rsid w:val="000B1187"/>
    <w:rsid w:val="000B2D98"/>
    <w:rsid w:val="000B4FA0"/>
    <w:rsid w:val="000B66C6"/>
    <w:rsid w:val="000C1CDC"/>
    <w:rsid w:val="000D122A"/>
    <w:rsid w:val="000D610B"/>
    <w:rsid w:val="000D73E1"/>
    <w:rsid w:val="000E181D"/>
    <w:rsid w:val="000E1906"/>
    <w:rsid w:val="000E2F2D"/>
    <w:rsid w:val="000F267E"/>
    <w:rsid w:val="000F4D3D"/>
    <w:rsid w:val="000F554D"/>
    <w:rsid w:val="000F5D57"/>
    <w:rsid w:val="000F6B0B"/>
    <w:rsid w:val="001038C5"/>
    <w:rsid w:val="00103A07"/>
    <w:rsid w:val="0013231E"/>
    <w:rsid w:val="001331C0"/>
    <w:rsid w:val="0013758D"/>
    <w:rsid w:val="00140BE9"/>
    <w:rsid w:val="0014465A"/>
    <w:rsid w:val="001458F5"/>
    <w:rsid w:val="0015224A"/>
    <w:rsid w:val="00153F22"/>
    <w:rsid w:val="0016225E"/>
    <w:rsid w:val="00165468"/>
    <w:rsid w:val="00171C82"/>
    <w:rsid w:val="00172C17"/>
    <w:rsid w:val="00183FD8"/>
    <w:rsid w:val="00184C4F"/>
    <w:rsid w:val="00192838"/>
    <w:rsid w:val="00194EA9"/>
    <w:rsid w:val="00195973"/>
    <w:rsid w:val="001963C3"/>
    <w:rsid w:val="001A0AC6"/>
    <w:rsid w:val="001A6565"/>
    <w:rsid w:val="001A68B0"/>
    <w:rsid w:val="001B189E"/>
    <w:rsid w:val="001B7AC7"/>
    <w:rsid w:val="001B7BEB"/>
    <w:rsid w:val="001C4270"/>
    <w:rsid w:val="001D1EC2"/>
    <w:rsid w:val="001D273C"/>
    <w:rsid w:val="001D32D3"/>
    <w:rsid w:val="001D7B27"/>
    <w:rsid w:val="001D7C22"/>
    <w:rsid w:val="001E1DB9"/>
    <w:rsid w:val="001F0C86"/>
    <w:rsid w:val="001F3F23"/>
    <w:rsid w:val="001F6330"/>
    <w:rsid w:val="00203560"/>
    <w:rsid w:val="00204D84"/>
    <w:rsid w:val="0020542B"/>
    <w:rsid w:val="00207622"/>
    <w:rsid w:val="002101D9"/>
    <w:rsid w:val="00210D07"/>
    <w:rsid w:val="00211AD7"/>
    <w:rsid w:val="00216CC3"/>
    <w:rsid w:val="00217970"/>
    <w:rsid w:val="00230C9A"/>
    <w:rsid w:val="00243A47"/>
    <w:rsid w:val="00250406"/>
    <w:rsid w:val="00252A76"/>
    <w:rsid w:val="00255CAD"/>
    <w:rsid w:val="00261339"/>
    <w:rsid w:val="00261B88"/>
    <w:rsid w:val="00263108"/>
    <w:rsid w:val="0027333C"/>
    <w:rsid w:val="00273CFD"/>
    <w:rsid w:val="00281958"/>
    <w:rsid w:val="00282E42"/>
    <w:rsid w:val="002862F1"/>
    <w:rsid w:val="00286319"/>
    <w:rsid w:val="00290944"/>
    <w:rsid w:val="002912FE"/>
    <w:rsid w:val="00292FAC"/>
    <w:rsid w:val="0029701E"/>
    <w:rsid w:val="002A626E"/>
    <w:rsid w:val="002B0210"/>
    <w:rsid w:val="002B0C49"/>
    <w:rsid w:val="002B6319"/>
    <w:rsid w:val="002C364C"/>
    <w:rsid w:val="002C3F4C"/>
    <w:rsid w:val="002C4E6E"/>
    <w:rsid w:val="002C7618"/>
    <w:rsid w:val="002C7F2C"/>
    <w:rsid w:val="002D3BC2"/>
    <w:rsid w:val="002D4B0E"/>
    <w:rsid w:val="002D4EDD"/>
    <w:rsid w:val="002D664E"/>
    <w:rsid w:val="002E0350"/>
    <w:rsid w:val="002F2DE5"/>
    <w:rsid w:val="003029A3"/>
    <w:rsid w:val="003150D0"/>
    <w:rsid w:val="003236D0"/>
    <w:rsid w:val="00331030"/>
    <w:rsid w:val="003310F5"/>
    <w:rsid w:val="00331CAA"/>
    <w:rsid w:val="00334A5F"/>
    <w:rsid w:val="00341C69"/>
    <w:rsid w:val="00341DF8"/>
    <w:rsid w:val="0034278B"/>
    <w:rsid w:val="003449B9"/>
    <w:rsid w:val="003527DF"/>
    <w:rsid w:val="00355B56"/>
    <w:rsid w:val="00355E1B"/>
    <w:rsid w:val="00357BD5"/>
    <w:rsid w:val="00360745"/>
    <w:rsid w:val="0036677E"/>
    <w:rsid w:val="00366BC2"/>
    <w:rsid w:val="003673D6"/>
    <w:rsid w:val="00370341"/>
    <w:rsid w:val="00385616"/>
    <w:rsid w:val="00386DCD"/>
    <w:rsid w:val="00396470"/>
    <w:rsid w:val="0039787C"/>
    <w:rsid w:val="003A0FE4"/>
    <w:rsid w:val="003A1596"/>
    <w:rsid w:val="003A5FC9"/>
    <w:rsid w:val="003B0B81"/>
    <w:rsid w:val="003B531F"/>
    <w:rsid w:val="003C18E1"/>
    <w:rsid w:val="003C392B"/>
    <w:rsid w:val="003C57B2"/>
    <w:rsid w:val="003C60C3"/>
    <w:rsid w:val="003C6B2B"/>
    <w:rsid w:val="003D0DA8"/>
    <w:rsid w:val="003D1F83"/>
    <w:rsid w:val="003D3600"/>
    <w:rsid w:val="003D4D74"/>
    <w:rsid w:val="003D5439"/>
    <w:rsid w:val="003E207A"/>
    <w:rsid w:val="003E49D5"/>
    <w:rsid w:val="003F1AC0"/>
    <w:rsid w:val="003F2E3F"/>
    <w:rsid w:val="003F5C62"/>
    <w:rsid w:val="003F6C42"/>
    <w:rsid w:val="00403AC9"/>
    <w:rsid w:val="00404FDE"/>
    <w:rsid w:val="004053F7"/>
    <w:rsid w:val="004108E5"/>
    <w:rsid w:val="004222E8"/>
    <w:rsid w:val="004240B1"/>
    <w:rsid w:val="0042600F"/>
    <w:rsid w:val="00430A6E"/>
    <w:rsid w:val="00432E9E"/>
    <w:rsid w:val="00433025"/>
    <w:rsid w:val="00443697"/>
    <w:rsid w:val="0044629C"/>
    <w:rsid w:val="00447F1C"/>
    <w:rsid w:val="0045188C"/>
    <w:rsid w:val="004539F4"/>
    <w:rsid w:val="00466866"/>
    <w:rsid w:val="00470AB6"/>
    <w:rsid w:val="0047250A"/>
    <w:rsid w:val="0047713F"/>
    <w:rsid w:val="00480704"/>
    <w:rsid w:val="00482726"/>
    <w:rsid w:val="00483E3A"/>
    <w:rsid w:val="0048798F"/>
    <w:rsid w:val="004A2E21"/>
    <w:rsid w:val="004A2F52"/>
    <w:rsid w:val="004B65B8"/>
    <w:rsid w:val="004C0475"/>
    <w:rsid w:val="004C4182"/>
    <w:rsid w:val="004D1FE0"/>
    <w:rsid w:val="004D2E01"/>
    <w:rsid w:val="004D64CC"/>
    <w:rsid w:val="004D6648"/>
    <w:rsid w:val="004E0DE0"/>
    <w:rsid w:val="004E1BDF"/>
    <w:rsid w:val="004E2DBF"/>
    <w:rsid w:val="004E4DC2"/>
    <w:rsid w:val="004E5655"/>
    <w:rsid w:val="004F1C21"/>
    <w:rsid w:val="004F2D4A"/>
    <w:rsid w:val="004F388F"/>
    <w:rsid w:val="004F3E30"/>
    <w:rsid w:val="0050743B"/>
    <w:rsid w:val="00511227"/>
    <w:rsid w:val="00513744"/>
    <w:rsid w:val="00521503"/>
    <w:rsid w:val="0053154C"/>
    <w:rsid w:val="005332C7"/>
    <w:rsid w:val="00536E34"/>
    <w:rsid w:val="00537A54"/>
    <w:rsid w:val="00537D0A"/>
    <w:rsid w:val="0054393F"/>
    <w:rsid w:val="00547246"/>
    <w:rsid w:val="00556361"/>
    <w:rsid w:val="0056184B"/>
    <w:rsid w:val="005650A3"/>
    <w:rsid w:val="00572935"/>
    <w:rsid w:val="0057366E"/>
    <w:rsid w:val="005766E3"/>
    <w:rsid w:val="00576756"/>
    <w:rsid w:val="00583277"/>
    <w:rsid w:val="00587AC4"/>
    <w:rsid w:val="0059199D"/>
    <w:rsid w:val="00591BD2"/>
    <w:rsid w:val="005976DA"/>
    <w:rsid w:val="005A79B7"/>
    <w:rsid w:val="005B1C22"/>
    <w:rsid w:val="005B463E"/>
    <w:rsid w:val="005B4F99"/>
    <w:rsid w:val="005B509D"/>
    <w:rsid w:val="005C39D2"/>
    <w:rsid w:val="005C534D"/>
    <w:rsid w:val="005C63FE"/>
    <w:rsid w:val="005D1C93"/>
    <w:rsid w:val="005D34D3"/>
    <w:rsid w:val="005D6E77"/>
    <w:rsid w:val="005E22C9"/>
    <w:rsid w:val="005E66EA"/>
    <w:rsid w:val="005E7ED4"/>
    <w:rsid w:val="005F10EC"/>
    <w:rsid w:val="005F50B5"/>
    <w:rsid w:val="00602E4B"/>
    <w:rsid w:val="00604800"/>
    <w:rsid w:val="0060719F"/>
    <w:rsid w:val="00616091"/>
    <w:rsid w:val="006171F1"/>
    <w:rsid w:val="0062098E"/>
    <w:rsid w:val="0062688A"/>
    <w:rsid w:val="0063093F"/>
    <w:rsid w:val="00633D88"/>
    <w:rsid w:val="00635E98"/>
    <w:rsid w:val="0064005E"/>
    <w:rsid w:val="00641E14"/>
    <w:rsid w:val="0064489F"/>
    <w:rsid w:val="00646E63"/>
    <w:rsid w:val="00652ABC"/>
    <w:rsid w:val="006664BF"/>
    <w:rsid w:val="00671C08"/>
    <w:rsid w:val="00680766"/>
    <w:rsid w:val="0068775C"/>
    <w:rsid w:val="00691F8E"/>
    <w:rsid w:val="00692FA5"/>
    <w:rsid w:val="00693E19"/>
    <w:rsid w:val="00696937"/>
    <w:rsid w:val="0069781F"/>
    <w:rsid w:val="006A2DF1"/>
    <w:rsid w:val="006B2576"/>
    <w:rsid w:val="006B5389"/>
    <w:rsid w:val="006B79D6"/>
    <w:rsid w:val="006B7B46"/>
    <w:rsid w:val="006C070D"/>
    <w:rsid w:val="006C1E6F"/>
    <w:rsid w:val="006C24F1"/>
    <w:rsid w:val="006C5BA9"/>
    <w:rsid w:val="006C785A"/>
    <w:rsid w:val="006D305F"/>
    <w:rsid w:val="006D6F6B"/>
    <w:rsid w:val="006D7411"/>
    <w:rsid w:val="006E1144"/>
    <w:rsid w:val="006E2725"/>
    <w:rsid w:val="006F1ED9"/>
    <w:rsid w:val="006F599E"/>
    <w:rsid w:val="00701225"/>
    <w:rsid w:val="0070561D"/>
    <w:rsid w:val="00711888"/>
    <w:rsid w:val="00733BB8"/>
    <w:rsid w:val="00737D2F"/>
    <w:rsid w:val="00741436"/>
    <w:rsid w:val="00742209"/>
    <w:rsid w:val="00742D94"/>
    <w:rsid w:val="00744395"/>
    <w:rsid w:val="00745276"/>
    <w:rsid w:val="00752758"/>
    <w:rsid w:val="00755FD1"/>
    <w:rsid w:val="00763AEC"/>
    <w:rsid w:val="007640FC"/>
    <w:rsid w:val="007651CB"/>
    <w:rsid w:val="00770A2E"/>
    <w:rsid w:val="00776A3B"/>
    <w:rsid w:val="007775F5"/>
    <w:rsid w:val="00781241"/>
    <w:rsid w:val="0078428B"/>
    <w:rsid w:val="0078613A"/>
    <w:rsid w:val="00790956"/>
    <w:rsid w:val="00790CE2"/>
    <w:rsid w:val="00791534"/>
    <w:rsid w:val="00791CCE"/>
    <w:rsid w:val="00795452"/>
    <w:rsid w:val="007A087D"/>
    <w:rsid w:val="007A6859"/>
    <w:rsid w:val="007B2144"/>
    <w:rsid w:val="007B501A"/>
    <w:rsid w:val="007B7F04"/>
    <w:rsid w:val="007C1EB6"/>
    <w:rsid w:val="007C36BB"/>
    <w:rsid w:val="007C58D4"/>
    <w:rsid w:val="007C6AE7"/>
    <w:rsid w:val="007D08A8"/>
    <w:rsid w:val="007D2554"/>
    <w:rsid w:val="007D484D"/>
    <w:rsid w:val="007E41FC"/>
    <w:rsid w:val="007E6A58"/>
    <w:rsid w:val="008006F1"/>
    <w:rsid w:val="00801195"/>
    <w:rsid w:val="00803307"/>
    <w:rsid w:val="00803EB6"/>
    <w:rsid w:val="008116BD"/>
    <w:rsid w:val="0082003A"/>
    <w:rsid w:val="00823761"/>
    <w:rsid w:val="00823BB4"/>
    <w:rsid w:val="00826EB0"/>
    <w:rsid w:val="00830BFD"/>
    <w:rsid w:val="00831DA6"/>
    <w:rsid w:val="008321CF"/>
    <w:rsid w:val="008321E4"/>
    <w:rsid w:val="0083324D"/>
    <w:rsid w:val="00841316"/>
    <w:rsid w:val="008430BA"/>
    <w:rsid w:val="008432F8"/>
    <w:rsid w:val="0084411A"/>
    <w:rsid w:val="00851034"/>
    <w:rsid w:val="00854901"/>
    <w:rsid w:val="00861471"/>
    <w:rsid w:val="00862EA0"/>
    <w:rsid w:val="00864EB6"/>
    <w:rsid w:val="008702D5"/>
    <w:rsid w:val="00875005"/>
    <w:rsid w:val="008816B6"/>
    <w:rsid w:val="008841E0"/>
    <w:rsid w:val="0088529E"/>
    <w:rsid w:val="00890F5B"/>
    <w:rsid w:val="008921E1"/>
    <w:rsid w:val="00896B6B"/>
    <w:rsid w:val="008A7ECC"/>
    <w:rsid w:val="008B0CD7"/>
    <w:rsid w:val="008B13A4"/>
    <w:rsid w:val="008B18D0"/>
    <w:rsid w:val="008B287A"/>
    <w:rsid w:val="008B680B"/>
    <w:rsid w:val="008B6DD2"/>
    <w:rsid w:val="008C2772"/>
    <w:rsid w:val="008C441A"/>
    <w:rsid w:val="008C5A26"/>
    <w:rsid w:val="008D2D99"/>
    <w:rsid w:val="008E0EB4"/>
    <w:rsid w:val="008E2DBF"/>
    <w:rsid w:val="008E3A5C"/>
    <w:rsid w:val="008E4E0A"/>
    <w:rsid w:val="008E5A96"/>
    <w:rsid w:val="008F2DE1"/>
    <w:rsid w:val="008F579D"/>
    <w:rsid w:val="008F5855"/>
    <w:rsid w:val="008F5FB5"/>
    <w:rsid w:val="00902A71"/>
    <w:rsid w:val="00910C0E"/>
    <w:rsid w:val="0091115C"/>
    <w:rsid w:val="009123C2"/>
    <w:rsid w:val="00912AB4"/>
    <w:rsid w:val="00912DF2"/>
    <w:rsid w:val="009161BB"/>
    <w:rsid w:val="00920286"/>
    <w:rsid w:val="00922056"/>
    <w:rsid w:val="00926056"/>
    <w:rsid w:val="00931104"/>
    <w:rsid w:val="00933521"/>
    <w:rsid w:val="00941545"/>
    <w:rsid w:val="00943156"/>
    <w:rsid w:val="009479DE"/>
    <w:rsid w:val="00951151"/>
    <w:rsid w:val="00951922"/>
    <w:rsid w:val="00952E69"/>
    <w:rsid w:val="00957A69"/>
    <w:rsid w:val="0096641B"/>
    <w:rsid w:val="00974023"/>
    <w:rsid w:val="00974560"/>
    <w:rsid w:val="00975ACB"/>
    <w:rsid w:val="009763C7"/>
    <w:rsid w:val="00977670"/>
    <w:rsid w:val="00980924"/>
    <w:rsid w:val="00984255"/>
    <w:rsid w:val="0099199E"/>
    <w:rsid w:val="0099221F"/>
    <w:rsid w:val="00993F3E"/>
    <w:rsid w:val="0099429A"/>
    <w:rsid w:val="0099728A"/>
    <w:rsid w:val="009A43BE"/>
    <w:rsid w:val="009B06B6"/>
    <w:rsid w:val="009B0AEF"/>
    <w:rsid w:val="009B26D3"/>
    <w:rsid w:val="009B6D78"/>
    <w:rsid w:val="009C140A"/>
    <w:rsid w:val="009C1CD8"/>
    <w:rsid w:val="009C3BD8"/>
    <w:rsid w:val="009D0B8C"/>
    <w:rsid w:val="009E0CD3"/>
    <w:rsid w:val="009E55C2"/>
    <w:rsid w:val="009E59A8"/>
    <w:rsid w:val="009F02CE"/>
    <w:rsid w:val="009F47E6"/>
    <w:rsid w:val="009F6EAF"/>
    <w:rsid w:val="009F749A"/>
    <w:rsid w:val="00A01683"/>
    <w:rsid w:val="00A1109D"/>
    <w:rsid w:val="00A12041"/>
    <w:rsid w:val="00A1631F"/>
    <w:rsid w:val="00A20734"/>
    <w:rsid w:val="00A25093"/>
    <w:rsid w:val="00A26467"/>
    <w:rsid w:val="00A26EFB"/>
    <w:rsid w:val="00A33D41"/>
    <w:rsid w:val="00A36E4A"/>
    <w:rsid w:val="00A40194"/>
    <w:rsid w:val="00A44B1B"/>
    <w:rsid w:val="00A46780"/>
    <w:rsid w:val="00A5463E"/>
    <w:rsid w:val="00A5617A"/>
    <w:rsid w:val="00A60C7A"/>
    <w:rsid w:val="00A63F9D"/>
    <w:rsid w:val="00A64008"/>
    <w:rsid w:val="00A71083"/>
    <w:rsid w:val="00A720FA"/>
    <w:rsid w:val="00A75530"/>
    <w:rsid w:val="00A7716F"/>
    <w:rsid w:val="00A829B6"/>
    <w:rsid w:val="00A855D9"/>
    <w:rsid w:val="00A91815"/>
    <w:rsid w:val="00A9678D"/>
    <w:rsid w:val="00AA7DF6"/>
    <w:rsid w:val="00AB6836"/>
    <w:rsid w:val="00AC2AB0"/>
    <w:rsid w:val="00AC30E2"/>
    <w:rsid w:val="00AC46D8"/>
    <w:rsid w:val="00AD0634"/>
    <w:rsid w:val="00AD1ED7"/>
    <w:rsid w:val="00AE0B50"/>
    <w:rsid w:val="00AE219A"/>
    <w:rsid w:val="00AE6719"/>
    <w:rsid w:val="00AF3DAF"/>
    <w:rsid w:val="00B00BCD"/>
    <w:rsid w:val="00B03542"/>
    <w:rsid w:val="00B06394"/>
    <w:rsid w:val="00B065CB"/>
    <w:rsid w:val="00B079CE"/>
    <w:rsid w:val="00B17205"/>
    <w:rsid w:val="00B20BFE"/>
    <w:rsid w:val="00B2421F"/>
    <w:rsid w:val="00B258B7"/>
    <w:rsid w:val="00B25ECA"/>
    <w:rsid w:val="00B34A3D"/>
    <w:rsid w:val="00B45200"/>
    <w:rsid w:val="00B47F94"/>
    <w:rsid w:val="00B52BE1"/>
    <w:rsid w:val="00B56DE9"/>
    <w:rsid w:val="00B6749C"/>
    <w:rsid w:val="00B72EC6"/>
    <w:rsid w:val="00B74D14"/>
    <w:rsid w:val="00B75918"/>
    <w:rsid w:val="00B822EB"/>
    <w:rsid w:val="00B87458"/>
    <w:rsid w:val="00B91542"/>
    <w:rsid w:val="00B9260E"/>
    <w:rsid w:val="00B92B7C"/>
    <w:rsid w:val="00B94AB2"/>
    <w:rsid w:val="00B95DA9"/>
    <w:rsid w:val="00B973B0"/>
    <w:rsid w:val="00BA0F30"/>
    <w:rsid w:val="00BA2917"/>
    <w:rsid w:val="00BA29A6"/>
    <w:rsid w:val="00BA44EF"/>
    <w:rsid w:val="00BA5B69"/>
    <w:rsid w:val="00BA75EC"/>
    <w:rsid w:val="00BB05C0"/>
    <w:rsid w:val="00BB6668"/>
    <w:rsid w:val="00BC1056"/>
    <w:rsid w:val="00BD0CA9"/>
    <w:rsid w:val="00BD1FC8"/>
    <w:rsid w:val="00BD45D4"/>
    <w:rsid w:val="00BD4CFC"/>
    <w:rsid w:val="00BD665B"/>
    <w:rsid w:val="00BD705A"/>
    <w:rsid w:val="00BD7535"/>
    <w:rsid w:val="00BF05B1"/>
    <w:rsid w:val="00BF1148"/>
    <w:rsid w:val="00BF12BE"/>
    <w:rsid w:val="00BF2CB9"/>
    <w:rsid w:val="00BF63A5"/>
    <w:rsid w:val="00BF63B3"/>
    <w:rsid w:val="00BF7E4E"/>
    <w:rsid w:val="00C0304D"/>
    <w:rsid w:val="00C130BC"/>
    <w:rsid w:val="00C155A8"/>
    <w:rsid w:val="00C16318"/>
    <w:rsid w:val="00C163C7"/>
    <w:rsid w:val="00C167E7"/>
    <w:rsid w:val="00C2041D"/>
    <w:rsid w:val="00C23C40"/>
    <w:rsid w:val="00C267A5"/>
    <w:rsid w:val="00C3535B"/>
    <w:rsid w:val="00C372B8"/>
    <w:rsid w:val="00C4540F"/>
    <w:rsid w:val="00C459A6"/>
    <w:rsid w:val="00C46168"/>
    <w:rsid w:val="00C46A5A"/>
    <w:rsid w:val="00C47916"/>
    <w:rsid w:val="00C52576"/>
    <w:rsid w:val="00C52E8B"/>
    <w:rsid w:val="00C547E3"/>
    <w:rsid w:val="00C54F6C"/>
    <w:rsid w:val="00C603C7"/>
    <w:rsid w:val="00C6046D"/>
    <w:rsid w:val="00C6353C"/>
    <w:rsid w:val="00C63CF9"/>
    <w:rsid w:val="00C67093"/>
    <w:rsid w:val="00C671F0"/>
    <w:rsid w:val="00C7237C"/>
    <w:rsid w:val="00C74403"/>
    <w:rsid w:val="00C82814"/>
    <w:rsid w:val="00C8554A"/>
    <w:rsid w:val="00C86FB6"/>
    <w:rsid w:val="00C91175"/>
    <w:rsid w:val="00C92CAA"/>
    <w:rsid w:val="00C93F6D"/>
    <w:rsid w:val="00CA148F"/>
    <w:rsid w:val="00CA5164"/>
    <w:rsid w:val="00CA7131"/>
    <w:rsid w:val="00CC0F45"/>
    <w:rsid w:val="00CC2CDA"/>
    <w:rsid w:val="00CC7F41"/>
    <w:rsid w:val="00CD0DE0"/>
    <w:rsid w:val="00CD1A34"/>
    <w:rsid w:val="00CD24AF"/>
    <w:rsid w:val="00CD46F2"/>
    <w:rsid w:val="00CE0B6E"/>
    <w:rsid w:val="00CE316E"/>
    <w:rsid w:val="00CE5680"/>
    <w:rsid w:val="00CE5D3F"/>
    <w:rsid w:val="00CE5F8E"/>
    <w:rsid w:val="00CF670D"/>
    <w:rsid w:val="00D018CD"/>
    <w:rsid w:val="00D0377C"/>
    <w:rsid w:val="00D04F42"/>
    <w:rsid w:val="00D14AFB"/>
    <w:rsid w:val="00D14E48"/>
    <w:rsid w:val="00D2233A"/>
    <w:rsid w:val="00D23D84"/>
    <w:rsid w:val="00D25C2F"/>
    <w:rsid w:val="00D306E1"/>
    <w:rsid w:val="00D30D00"/>
    <w:rsid w:val="00D322F7"/>
    <w:rsid w:val="00D34C9E"/>
    <w:rsid w:val="00D36DA9"/>
    <w:rsid w:val="00D42230"/>
    <w:rsid w:val="00D45771"/>
    <w:rsid w:val="00D478C2"/>
    <w:rsid w:val="00D5021A"/>
    <w:rsid w:val="00D5504D"/>
    <w:rsid w:val="00D57E70"/>
    <w:rsid w:val="00D608B2"/>
    <w:rsid w:val="00D62C94"/>
    <w:rsid w:val="00D657AD"/>
    <w:rsid w:val="00D66CD1"/>
    <w:rsid w:val="00D67072"/>
    <w:rsid w:val="00D72C7F"/>
    <w:rsid w:val="00D7649C"/>
    <w:rsid w:val="00D8286E"/>
    <w:rsid w:val="00D836F2"/>
    <w:rsid w:val="00D84530"/>
    <w:rsid w:val="00D8705C"/>
    <w:rsid w:val="00D87A58"/>
    <w:rsid w:val="00D91028"/>
    <w:rsid w:val="00D92A1E"/>
    <w:rsid w:val="00D94548"/>
    <w:rsid w:val="00DA186A"/>
    <w:rsid w:val="00DA3287"/>
    <w:rsid w:val="00DA6D2A"/>
    <w:rsid w:val="00DB2CC7"/>
    <w:rsid w:val="00DB4A48"/>
    <w:rsid w:val="00DB7859"/>
    <w:rsid w:val="00DC0F64"/>
    <w:rsid w:val="00DC4A3F"/>
    <w:rsid w:val="00DD2695"/>
    <w:rsid w:val="00DD5F80"/>
    <w:rsid w:val="00DD6E62"/>
    <w:rsid w:val="00DE23CE"/>
    <w:rsid w:val="00DE2F7C"/>
    <w:rsid w:val="00DE5311"/>
    <w:rsid w:val="00DF1805"/>
    <w:rsid w:val="00DF1D3C"/>
    <w:rsid w:val="00E00287"/>
    <w:rsid w:val="00E104AC"/>
    <w:rsid w:val="00E10F1A"/>
    <w:rsid w:val="00E114C5"/>
    <w:rsid w:val="00E15C6E"/>
    <w:rsid w:val="00E15D4D"/>
    <w:rsid w:val="00E23E23"/>
    <w:rsid w:val="00E241BC"/>
    <w:rsid w:val="00E2482E"/>
    <w:rsid w:val="00E269D8"/>
    <w:rsid w:val="00E2758E"/>
    <w:rsid w:val="00E27AEA"/>
    <w:rsid w:val="00E37313"/>
    <w:rsid w:val="00E42AE7"/>
    <w:rsid w:val="00E45522"/>
    <w:rsid w:val="00E52CB9"/>
    <w:rsid w:val="00E57C1B"/>
    <w:rsid w:val="00E62D06"/>
    <w:rsid w:val="00E63BA1"/>
    <w:rsid w:val="00E71958"/>
    <w:rsid w:val="00E73782"/>
    <w:rsid w:val="00E7532F"/>
    <w:rsid w:val="00E7662B"/>
    <w:rsid w:val="00E822DB"/>
    <w:rsid w:val="00E9189F"/>
    <w:rsid w:val="00E93CD9"/>
    <w:rsid w:val="00EA0899"/>
    <w:rsid w:val="00EA2019"/>
    <w:rsid w:val="00EB0BE9"/>
    <w:rsid w:val="00EB1A97"/>
    <w:rsid w:val="00EB339D"/>
    <w:rsid w:val="00EB33F9"/>
    <w:rsid w:val="00EB67B3"/>
    <w:rsid w:val="00EB6F63"/>
    <w:rsid w:val="00EC2224"/>
    <w:rsid w:val="00EC33AB"/>
    <w:rsid w:val="00EC3780"/>
    <w:rsid w:val="00ED1E6D"/>
    <w:rsid w:val="00ED318F"/>
    <w:rsid w:val="00ED7608"/>
    <w:rsid w:val="00EE2AB8"/>
    <w:rsid w:val="00EE40C2"/>
    <w:rsid w:val="00EE6F20"/>
    <w:rsid w:val="00EF0A76"/>
    <w:rsid w:val="00F048F2"/>
    <w:rsid w:val="00F07C84"/>
    <w:rsid w:val="00F16C9F"/>
    <w:rsid w:val="00F207DA"/>
    <w:rsid w:val="00F22BDF"/>
    <w:rsid w:val="00F268B6"/>
    <w:rsid w:val="00F30DFB"/>
    <w:rsid w:val="00F40F5A"/>
    <w:rsid w:val="00F41D17"/>
    <w:rsid w:val="00F5081D"/>
    <w:rsid w:val="00F51B37"/>
    <w:rsid w:val="00F52095"/>
    <w:rsid w:val="00F53F1A"/>
    <w:rsid w:val="00F566BF"/>
    <w:rsid w:val="00F56D4E"/>
    <w:rsid w:val="00F6080B"/>
    <w:rsid w:val="00F62A78"/>
    <w:rsid w:val="00F64268"/>
    <w:rsid w:val="00F72534"/>
    <w:rsid w:val="00F745E3"/>
    <w:rsid w:val="00F865E4"/>
    <w:rsid w:val="00F927FB"/>
    <w:rsid w:val="00F952FC"/>
    <w:rsid w:val="00F95F8C"/>
    <w:rsid w:val="00FA3CE8"/>
    <w:rsid w:val="00FA3D6E"/>
    <w:rsid w:val="00FB0980"/>
    <w:rsid w:val="00FB32A1"/>
    <w:rsid w:val="00FB46C5"/>
    <w:rsid w:val="00FC044B"/>
    <w:rsid w:val="00FC2F51"/>
    <w:rsid w:val="00FC72ED"/>
    <w:rsid w:val="00FD3FF0"/>
    <w:rsid w:val="00FD6F56"/>
    <w:rsid w:val="00FD72CE"/>
    <w:rsid w:val="00FE44C5"/>
    <w:rsid w:val="00FE55BE"/>
    <w:rsid w:val="00FE5F02"/>
    <w:rsid w:val="00FF228E"/>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Skyriauspavadinimas">
    <w:name w:val="Skyriaus pavadinimas"/>
    <w:basedOn w:val="prastasis"/>
    <w:rsid w:val="003C18E1"/>
    <w:pPr>
      <w:numPr>
        <w:numId w:val="34"/>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3C18E1"/>
    <w:rPr>
      <w:rFonts w:ascii="Times New Roman" w:hAnsi="Times New Roman"/>
      <w:sz w:val="22"/>
    </w:rPr>
  </w:style>
  <w:style w:type="numbering" w:customStyle="1" w:styleId="Stilius2">
    <w:name w:val="Stilius2"/>
    <w:uiPriority w:val="99"/>
    <w:rsid w:val="004E0DE0"/>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88063008">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830099753">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63130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ytautas.rimkevicius@vrm.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3D82D6D9-C6BD-4A0E-B50B-C878FB63C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13</Pages>
  <Words>19547</Words>
  <Characters>11143</Characters>
  <Application>Microsoft Office Word</Application>
  <DocSecurity>0</DocSecurity>
  <Lines>92</Lines>
  <Paragraphs>61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Jurgita Žilko</cp:lastModifiedBy>
  <cp:revision>2</cp:revision>
  <cp:lastPrinted>2018-03-07T08:06:00Z</cp:lastPrinted>
  <dcterms:created xsi:type="dcterms:W3CDTF">2022-12-13T11:23:00Z</dcterms:created>
  <dcterms:modified xsi:type="dcterms:W3CDTF">2022-12-13T11:23:00Z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